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B9B" w:rsidRPr="00351B9B" w:rsidRDefault="00351B9B" w:rsidP="00351B9B">
      <w:pPr>
        <w:autoSpaceDE/>
        <w:autoSpaceDN/>
        <w:jc w:val="center"/>
        <w:rPr>
          <w:b/>
        </w:rPr>
      </w:pPr>
      <w:r w:rsidRPr="00351B9B">
        <w:rPr>
          <w:b/>
        </w:rPr>
        <w:t>Министерство образования Республики Беларусь</w:t>
      </w:r>
    </w:p>
    <w:p w:rsidR="00351B9B" w:rsidRPr="00351B9B" w:rsidRDefault="00351B9B" w:rsidP="00351B9B">
      <w:pPr>
        <w:autoSpaceDE/>
        <w:autoSpaceDN/>
        <w:jc w:val="center"/>
        <w:rPr>
          <w:sz w:val="24"/>
          <w:szCs w:val="24"/>
        </w:rPr>
      </w:pPr>
    </w:p>
    <w:p w:rsidR="000575E9" w:rsidRPr="006B154A" w:rsidRDefault="00351B9B" w:rsidP="00351B9B">
      <w:pPr>
        <w:autoSpaceDE/>
        <w:autoSpaceDN/>
        <w:jc w:val="center"/>
        <w:rPr>
          <w:b/>
        </w:rPr>
      </w:pPr>
      <w:r w:rsidRPr="00351B9B">
        <w:rPr>
          <w:b/>
        </w:rPr>
        <w:t>Учебно-методическое объединение по образованию в области обеспечения качества</w:t>
      </w:r>
    </w:p>
    <w:p w:rsidR="000575E9" w:rsidRPr="006B154A" w:rsidRDefault="006713BC" w:rsidP="00351B9B">
      <w:pPr>
        <w:autoSpaceDE/>
        <w:autoSpaceDN/>
        <w:jc w:val="center"/>
        <w:rPr>
          <w:b/>
        </w:rPr>
      </w:pPr>
      <w:r w:rsidRPr="00351B9B">
        <w:rPr>
          <w:b/>
        </w:rPr>
        <w:t>Учебно-методическое объединение по образованию в области</w:t>
      </w:r>
      <w:r>
        <w:rPr>
          <w:b/>
        </w:rPr>
        <w:t xml:space="preserve"> приборостроения</w:t>
      </w:r>
    </w:p>
    <w:p w:rsidR="00351B9B" w:rsidRPr="00351B9B" w:rsidRDefault="00351B9B" w:rsidP="00351B9B">
      <w:pPr>
        <w:autoSpaceDE/>
        <w:autoSpaceDN/>
        <w:ind w:firstLine="709"/>
        <w:jc w:val="center"/>
        <w:rPr>
          <w:sz w:val="24"/>
          <w:szCs w:val="24"/>
        </w:rPr>
      </w:pPr>
    </w:p>
    <w:p w:rsidR="00351B9B" w:rsidRPr="00351B9B" w:rsidRDefault="00351B9B" w:rsidP="00351B9B">
      <w:pPr>
        <w:autoSpaceDE/>
        <w:autoSpaceDN/>
        <w:ind w:left="4961"/>
        <w:jc w:val="left"/>
        <w:rPr>
          <w:b/>
          <w:sz w:val="24"/>
          <w:szCs w:val="24"/>
        </w:rPr>
      </w:pPr>
      <w:r w:rsidRPr="00351B9B">
        <w:rPr>
          <w:b/>
          <w:sz w:val="24"/>
          <w:szCs w:val="24"/>
        </w:rPr>
        <w:t>УТВЕРЖДАЮ</w:t>
      </w:r>
    </w:p>
    <w:p w:rsidR="00351B9B" w:rsidRPr="00351B9B" w:rsidRDefault="00351B9B" w:rsidP="00351B9B">
      <w:pPr>
        <w:autoSpaceDE/>
        <w:autoSpaceDN/>
        <w:ind w:left="4961"/>
        <w:jc w:val="left"/>
        <w:rPr>
          <w:sz w:val="24"/>
          <w:szCs w:val="24"/>
        </w:rPr>
      </w:pPr>
      <w:r w:rsidRPr="00351B9B">
        <w:rPr>
          <w:sz w:val="24"/>
          <w:szCs w:val="24"/>
        </w:rPr>
        <w:t>Первый заместитель Министра образования Республики Беларусь</w:t>
      </w:r>
    </w:p>
    <w:p w:rsidR="00351B9B" w:rsidRPr="00351B9B" w:rsidRDefault="00351B9B" w:rsidP="00351B9B">
      <w:pPr>
        <w:autoSpaceDE/>
        <w:autoSpaceDN/>
        <w:spacing w:before="120"/>
        <w:ind w:left="4961"/>
        <w:jc w:val="left"/>
        <w:rPr>
          <w:sz w:val="24"/>
          <w:szCs w:val="24"/>
        </w:rPr>
      </w:pPr>
      <w:r w:rsidRPr="00351B9B">
        <w:rPr>
          <w:sz w:val="24"/>
          <w:szCs w:val="24"/>
        </w:rPr>
        <w:t>____________________</w:t>
      </w:r>
      <w:r w:rsidR="006713BC">
        <w:rPr>
          <w:sz w:val="24"/>
          <w:szCs w:val="24"/>
        </w:rPr>
        <w:t>В.А.Богуш</w:t>
      </w:r>
    </w:p>
    <w:p w:rsidR="00351B9B" w:rsidRPr="00351B9B" w:rsidRDefault="00351B9B" w:rsidP="00351B9B">
      <w:pPr>
        <w:autoSpaceDE/>
        <w:autoSpaceDN/>
        <w:ind w:left="4961"/>
        <w:jc w:val="left"/>
        <w:rPr>
          <w:sz w:val="24"/>
          <w:szCs w:val="24"/>
        </w:rPr>
      </w:pPr>
      <w:r w:rsidRPr="00351B9B">
        <w:rPr>
          <w:sz w:val="24"/>
          <w:szCs w:val="24"/>
        </w:rPr>
        <w:t>____________________</w:t>
      </w:r>
    </w:p>
    <w:p w:rsidR="00351B9B" w:rsidRPr="00351B9B" w:rsidRDefault="00351B9B" w:rsidP="00351B9B">
      <w:pPr>
        <w:autoSpaceDE/>
        <w:autoSpaceDN/>
        <w:ind w:left="4961"/>
        <w:jc w:val="left"/>
        <w:rPr>
          <w:sz w:val="24"/>
          <w:szCs w:val="24"/>
        </w:rPr>
      </w:pPr>
      <w:r w:rsidRPr="00351B9B">
        <w:rPr>
          <w:sz w:val="24"/>
          <w:szCs w:val="24"/>
        </w:rPr>
        <w:t>Регистрационный № ТД-___________/тип.</w:t>
      </w:r>
    </w:p>
    <w:p w:rsidR="00FF29E6" w:rsidRDefault="00FF29E6">
      <w:pPr>
        <w:jc w:val="center"/>
      </w:pPr>
    </w:p>
    <w:p w:rsidR="00FF29E6" w:rsidRPr="00543464" w:rsidRDefault="00FF29E6">
      <w:pPr>
        <w:pStyle w:val="20"/>
        <w:spacing w:after="0" w:line="240" w:lineRule="auto"/>
        <w:jc w:val="center"/>
        <w:rPr>
          <w:b/>
          <w:bCs/>
          <w:caps/>
          <w:sz w:val="32"/>
          <w:szCs w:val="32"/>
        </w:rPr>
      </w:pPr>
      <w:r w:rsidRPr="00543464">
        <w:rPr>
          <w:b/>
          <w:bCs/>
          <w:caps/>
          <w:sz w:val="32"/>
          <w:szCs w:val="32"/>
        </w:rPr>
        <w:t>ДЕТАЛИ ПРИБОРОВ</w:t>
      </w:r>
    </w:p>
    <w:p w:rsidR="00D87746" w:rsidRPr="00D87746" w:rsidRDefault="00D87746" w:rsidP="00D87746">
      <w:pPr>
        <w:autoSpaceDE/>
        <w:autoSpaceDN/>
        <w:jc w:val="center"/>
        <w:rPr>
          <w:b/>
        </w:rPr>
      </w:pPr>
      <w:r w:rsidRPr="00D87746">
        <w:rPr>
          <w:b/>
          <w:szCs w:val="22"/>
        </w:rPr>
        <w:t xml:space="preserve">Типовая учебная программа </w:t>
      </w:r>
      <w:r w:rsidRPr="00D87746">
        <w:rPr>
          <w:b/>
        </w:rPr>
        <w:t>по учебной дисциплине</w:t>
      </w:r>
    </w:p>
    <w:p w:rsidR="00D87746" w:rsidRPr="00D87746" w:rsidRDefault="00B32CB3" w:rsidP="00D87746">
      <w:pPr>
        <w:autoSpaceDE/>
        <w:autoSpaceDN/>
        <w:jc w:val="center"/>
        <w:rPr>
          <w:b/>
          <w:szCs w:val="22"/>
        </w:rPr>
      </w:pPr>
      <w:r>
        <w:rPr>
          <w:b/>
        </w:rPr>
        <w:t xml:space="preserve">для </w:t>
      </w:r>
      <w:r w:rsidR="00D87746" w:rsidRPr="00D87746">
        <w:rPr>
          <w:b/>
        </w:rPr>
        <w:t>специальност</w:t>
      </w:r>
      <w:r w:rsidR="00CB0BEC">
        <w:rPr>
          <w:b/>
        </w:rPr>
        <w:t>ей</w:t>
      </w:r>
      <w:r w:rsidR="001D1CBC">
        <w:rPr>
          <w:b/>
          <w:szCs w:val="22"/>
        </w:rPr>
        <w:t>:</w:t>
      </w:r>
    </w:p>
    <w:p w:rsidR="00F42664" w:rsidRDefault="00F42664" w:rsidP="00F42664">
      <w:pPr>
        <w:autoSpaceDE/>
        <w:autoSpaceDN/>
        <w:jc w:val="left"/>
      </w:pPr>
      <w:r w:rsidRPr="000B4BAE">
        <w:t>1-38 02 01 «Информационно-измерительная техника»</w:t>
      </w:r>
      <w:r w:rsidR="001D1CBC">
        <w:t>;</w:t>
      </w:r>
    </w:p>
    <w:p w:rsidR="001D1CBC" w:rsidRDefault="00F42664" w:rsidP="000575E9">
      <w:pPr>
        <w:autoSpaceDE/>
        <w:autoSpaceDN/>
        <w:jc w:val="left"/>
      </w:pPr>
      <w:r w:rsidRPr="000B4BAE">
        <w:t>1-38 02 03 «Техническое обеспечение безопасности»</w:t>
      </w:r>
      <w:r w:rsidR="001D1CBC">
        <w:t>;</w:t>
      </w:r>
    </w:p>
    <w:p w:rsidR="00F42664" w:rsidRPr="006B154A" w:rsidRDefault="00B32CB3" w:rsidP="000575E9">
      <w:pPr>
        <w:autoSpaceDE/>
        <w:autoSpaceDN/>
        <w:jc w:val="left"/>
      </w:pPr>
      <w:r w:rsidRPr="000B4BAE">
        <w:t>1-54</w:t>
      </w:r>
      <w:r w:rsidRPr="000B4BAE">
        <w:rPr>
          <w:lang w:val="en-US"/>
        </w:rPr>
        <w:t> </w:t>
      </w:r>
      <w:r w:rsidRPr="000B4BAE">
        <w:t>01 02 «Методы и приборы контроля качества и диагностики состояния объектов»</w:t>
      </w:r>
      <w:r w:rsidR="001D1CBC">
        <w:t>;</w:t>
      </w:r>
    </w:p>
    <w:p w:rsidR="00F13B14" w:rsidRDefault="00F13B14" w:rsidP="00F13B14">
      <w:pPr>
        <w:autoSpaceDE/>
        <w:autoSpaceDN/>
        <w:jc w:val="left"/>
        <w:rPr>
          <w:szCs w:val="20"/>
        </w:rPr>
      </w:pPr>
      <w:r>
        <w:rPr>
          <w:szCs w:val="20"/>
        </w:rPr>
        <w:t xml:space="preserve">направления специальности </w:t>
      </w:r>
      <w:r w:rsidRPr="00B32CB3">
        <w:rPr>
          <w:szCs w:val="20"/>
        </w:rPr>
        <w:t>1-</w:t>
      </w:r>
      <w:r w:rsidRPr="000B4BAE">
        <w:t xml:space="preserve"> </w:t>
      </w:r>
      <w:r w:rsidRPr="006B154A">
        <w:t>54</w:t>
      </w:r>
      <w:r>
        <w:rPr>
          <w:lang w:val="en-US"/>
        </w:rPr>
        <w:t> </w:t>
      </w:r>
      <w:r w:rsidRPr="006B154A">
        <w:t>01</w:t>
      </w:r>
      <w:r>
        <w:rPr>
          <w:lang w:val="en-US"/>
        </w:rPr>
        <w:t> </w:t>
      </w:r>
      <w:r w:rsidRPr="00B32CB3">
        <w:rPr>
          <w:szCs w:val="20"/>
        </w:rPr>
        <w:t xml:space="preserve">01-01 </w:t>
      </w:r>
      <w:r>
        <w:rPr>
          <w:szCs w:val="20"/>
        </w:rPr>
        <w:t>«</w:t>
      </w:r>
      <w:r w:rsidRPr="00B32CB3">
        <w:rPr>
          <w:szCs w:val="20"/>
        </w:rPr>
        <w:t>Метрология, стандартизация и сертификация</w:t>
      </w:r>
      <w:r>
        <w:rPr>
          <w:szCs w:val="20"/>
        </w:rPr>
        <w:t xml:space="preserve"> </w:t>
      </w:r>
      <w:r w:rsidRPr="00B32CB3">
        <w:rPr>
          <w:szCs w:val="20"/>
        </w:rPr>
        <w:t>(машиностроение и приборостроение</w:t>
      </w:r>
      <w:r>
        <w:rPr>
          <w:szCs w:val="20"/>
        </w:rPr>
        <w:t>)»</w:t>
      </w:r>
    </w:p>
    <w:p w:rsidR="000575E9" w:rsidRPr="00D87746" w:rsidRDefault="000575E9" w:rsidP="000575E9">
      <w:pPr>
        <w:autoSpaceDE/>
        <w:autoSpaceDN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W w:w="0" w:type="auto"/>
        <w:tblCellMar>
          <w:left w:w="0" w:type="dxa"/>
          <w:right w:w="0" w:type="dxa"/>
        </w:tblCellMar>
        <w:tblLook w:val="0000"/>
      </w:tblPr>
      <w:tblGrid>
        <w:gridCol w:w="5495"/>
        <w:gridCol w:w="4076"/>
      </w:tblGrid>
      <w:tr w:rsidR="00D87746" w:rsidRPr="00D87746" w:rsidTr="00670832"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0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D87746" w:rsidRPr="00D87746" w:rsidTr="00670832"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54A" w:rsidRPr="006B154A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Председатель Учебно-методического</w:t>
            </w:r>
          </w:p>
          <w:p w:rsidR="006B154A" w:rsidRPr="006B154A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объединения по образованию</w:t>
            </w:r>
          </w:p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в области обеспечения качества</w:t>
            </w:r>
          </w:p>
          <w:p w:rsidR="00D87746" w:rsidRPr="00D87746" w:rsidRDefault="00D87746" w:rsidP="00D87746">
            <w:pPr>
              <w:autoSpaceDE/>
              <w:autoSpaceDN/>
              <w:spacing w:before="120"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 xml:space="preserve">__________________ </w:t>
            </w:r>
            <w:r w:rsidR="00E23D72">
              <w:rPr>
                <w:sz w:val="24"/>
                <w:szCs w:val="24"/>
              </w:rPr>
              <w:t>П</w:t>
            </w:r>
            <w:r w:rsidRPr="00D87746">
              <w:rPr>
                <w:sz w:val="24"/>
                <w:szCs w:val="24"/>
              </w:rPr>
              <w:t>.</w:t>
            </w:r>
            <w:r w:rsidR="00E23D72">
              <w:rPr>
                <w:sz w:val="24"/>
                <w:szCs w:val="24"/>
              </w:rPr>
              <w:t>С</w:t>
            </w:r>
            <w:r w:rsidRPr="00D87746">
              <w:rPr>
                <w:sz w:val="24"/>
                <w:szCs w:val="24"/>
              </w:rPr>
              <w:t>. С</w:t>
            </w:r>
            <w:r w:rsidR="00E23D72">
              <w:rPr>
                <w:sz w:val="24"/>
                <w:szCs w:val="24"/>
              </w:rPr>
              <w:t>еренков</w:t>
            </w:r>
          </w:p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_______________________</w:t>
            </w:r>
          </w:p>
        </w:tc>
        <w:tc>
          <w:tcPr>
            <w:tcW w:w="40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 xml:space="preserve">Начальник Управления </w:t>
            </w:r>
          </w:p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высшего образования</w:t>
            </w:r>
          </w:p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 xml:space="preserve">Министерства образования </w:t>
            </w:r>
          </w:p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 xml:space="preserve">Республики Беларусь </w:t>
            </w:r>
          </w:p>
          <w:p w:rsidR="00D87746" w:rsidRPr="00D87746" w:rsidRDefault="00D87746" w:rsidP="00D87746">
            <w:pPr>
              <w:autoSpaceDE/>
              <w:autoSpaceDN/>
              <w:spacing w:before="120"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__________________ С.И. Романюк</w:t>
            </w:r>
          </w:p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_______________________</w:t>
            </w:r>
          </w:p>
          <w:p w:rsidR="00D87746" w:rsidRPr="00D87746" w:rsidRDefault="00D87746" w:rsidP="00D87746">
            <w:pPr>
              <w:autoSpaceDE/>
              <w:autoSpaceDN/>
              <w:jc w:val="left"/>
              <w:rPr>
                <w:b/>
                <w:sz w:val="24"/>
                <w:szCs w:val="24"/>
              </w:rPr>
            </w:pPr>
          </w:p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D87746" w:rsidRPr="00D87746" w:rsidTr="00670832"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pPr w:leftFromText="180" w:rightFromText="180" w:vertAnchor="text" w:horzAnchor="margin" w:tblpY="158"/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5279"/>
            </w:tblGrid>
            <w:tr w:rsidR="00543464" w:rsidRPr="00D87746" w:rsidTr="00543464">
              <w:tc>
                <w:tcPr>
                  <w:tcW w:w="549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3464" w:rsidRPr="00D87746" w:rsidRDefault="00543464" w:rsidP="00543464">
                  <w:pPr>
                    <w:autoSpaceDE/>
                    <w:autoSpaceDN/>
                    <w:jc w:val="left"/>
                    <w:rPr>
                      <w:sz w:val="24"/>
                      <w:szCs w:val="24"/>
                    </w:rPr>
                  </w:pPr>
                  <w:r w:rsidRPr="00D87746">
                    <w:rPr>
                      <w:b/>
                      <w:sz w:val="24"/>
                      <w:szCs w:val="24"/>
                    </w:rPr>
                    <w:t>СОГЛАСОВАНО</w:t>
                  </w:r>
                </w:p>
              </w:tc>
            </w:tr>
            <w:tr w:rsidR="00543464" w:rsidRPr="00D87746" w:rsidTr="00543464">
              <w:tc>
                <w:tcPr>
                  <w:tcW w:w="549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B154A" w:rsidRPr="006B154A" w:rsidRDefault="00543464" w:rsidP="00543464">
                  <w:pPr>
                    <w:autoSpaceDE/>
                    <w:autoSpaceDN/>
                    <w:jc w:val="left"/>
                    <w:rPr>
                      <w:sz w:val="24"/>
                      <w:szCs w:val="24"/>
                    </w:rPr>
                  </w:pPr>
                  <w:r w:rsidRPr="00D87746">
                    <w:rPr>
                      <w:sz w:val="24"/>
                      <w:szCs w:val="24"/>
                    </w:rPr>
                    <w:t>Председатель Учебно-методического</w:t>
                  </w:r>
                </w:p>
                <w:p w:rsidR="006B154A" w:rsidRPr="006B154A" w:rsidRDefault="00543464" w:rsidP="00543464">
                  <w:pPr>
                    <w:autoSpaceDE/>
                    <w:autoSpaceDN/>
                    <w:jc w:val="left"/>
                    <w:rPr>
                      <w:sz w:val="24"/>
                      <w:szCs w:val="24"/>
                    </w:rPr>
                  </w:pPr>
                  <w:r w:rsidRPr="00D87746">
                    <w:rPr>
                      <w:sz w:val="24"/>
                      <w:szCs w:val="24"/>
                    </w:rPr>
                    <w:t>объединения по образованию</w:t>
                  </w:r>
                </w:p>
                <w:p w:rsidR="00543464" w:rsidRPr="00D87746" w:rsidRDefault="00543464" w:rsidP="00543464">
                  <w:pPr>
                    <w:autoSpaceDE/>
                    <w:autoSpaceDN/>
                    <w:jc w:val="left"/>
                    <w:rPr>
                      <w:sz w:val="24"/>
                      <w:szCs w:val="24"/>
                    </w:rPr>
                  </w:pPr>
                  <w:r w:rsidRPr="00D87746">
                    <w:rPr>
                      <w:sz w:val="24"/>
                      <w:szCs w:val="24"/>
                    </w:rPr>
                    <w:t xml:space="preserve">в области </w:t>
                  </w:r>
                  <w:r>
                    <w:rPr>
                      <w:sz w:val="24"/>
                      <w:szCs w:val="24"/>
                    </w:rPr>
                    <w:t>приборостроения</w:t>
                  </w:r>
                </w:p>
                <w:p w:rsidR="00543464" w:rsidRPr="00D87746" w:rsidRDefault="00543464" w:rsidP="00543464">
                  <w:pPr>
                    <w:autoSpaceDE/>
                    <w:autoSpaceDN/>
                    <w:spacing w:before="120"/>
                    <w:jc w:val="left"/>
                    <w:rPr>
                      <w:sz w:val="24"/>
                      <w:szCs w:val="24"/>
                    </w:rPr>
                  </w:pPr>
                  <w:r w:rsidRPr="00D87746">
                    <w:rPr>
                      <w:sz w:val="24"/>
                      <w:szCs w:val="24"/>
                    </w:rPr>
                    <w:t>_________________</w:t>
                  </w:r>
                  <w:r w:rsidR="008F7F98">
                    <w:rPr>
                      <w:sz w:val="24"/>
                      <w:szCs w:val="24"/>
                    </w:rPr>
                    <w:t>А.М.Маляревич</w:t>
                  </w:r>
                </w:p>
                <w:p w:rsidR="00543464" w:rsidRPr="00D87746" w:rsidRDefault="00543464" w:rsidP="00543464">
                  <w:pPr>
                    <w:autoSpaceDE/>
                    <w:autoSpaceDN/>
                    <w:jc w:val="left"/>
                    <w:rPr>
                      <w:sz w:val="24"/>
                      <w:szCs w:val="24"/>
                    </w:rPr>
                  </w:pPr>
                  <w:r w:rsidRPr="00D87746">
                    <w:rPr>
                      <w:sz w:val="24"/>
                      <w:szCs w:val="24"/>
                    </w:rPr>
                    <w:t>_______________________</w:t>
                  </w:r>
                </w:p>
              </w:tc>
            </w:tr>
          </w:tbl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</w:p>
        </w:tc>
        <w:tc>
          <w:tcPr>
            <w:tcW w:w="40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 xml:space="preserve">Проректор по научно-методической работе Государственного учреждения образования </w:t>
            </w:r>
          </w:p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«Республиканский институт высшей школы»</w:t>
            </w:r>
          </w:p>
          <w:p w:rsidR="00D87746" w:rsidRPr="00D87746" w:rsidRDefault="00D87746" w:rsidP="00D87746">
            <w:pPr>
              <w:autoSpaceDE/>
              <w:autoSpaceDN/>
              <w:spacing w:before="120"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__________________ И.В. Титович</w:t>
            </w:r>
          </w:p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_______________________</w:t>
            </w:r>
          </w:p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</w:p>
        </w:tc>
      </w:tr>
      <w:tr w:rsidR="00D87746" w:rsidRPr="00D87746" w:rsidTr="00670832"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</w:p>
        </w:tc>
        <w:tc>
          <w:tcPr>
            <w:tcW w:w="40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746" w:rsidRPr="00D87746" w:rsidRDefault="00D87746" w:rsidP="00D87746">
            <w:pPr>
              <w:autoSpaceDE/>
              <w:autoSpaceDN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Эксперт-нормоконтролер</w:t>
            </w:r>
          </w:p>
          <w:p w:rsidR="00F13B14" w:rsidRPr="00D87746" w:rsidRDefault="00D87746" w:rsidP="00D87746">
            <w:pPr>
              <w:autoSpaceDE/>
              <w:autoSpaceDN/>
              <w:spacing w:before="120"/>
              <w:jc w:val="left"/>
              <w:rPr>
                <w:sz w:val="24"/>
                <w:szCs w:val="24"/>
              </w:rPr>
            </w:pPr>
            <w:r w:rsidRPr="00D87746">
              <w:rPr>
                <w:sz w:val="24"/>
                <w:szCs w:val="24"/>
              </w:rPr>
              <w:t>________________________________</w:t>
            </w:r>
          </w:p>
          <w:p w:rsidR="00D87746" w:rsidRPr="006B154A" w:rsidRDefault="00D87746" w:rsidP="006B154A">
            <w:pPr>
              <w:tabs>
                <w:tab w:val="right" w:pos="3860"/>
              </w:tabs>
              <w:autoSpaceDE/>
              <w:autoSpaceDN/>
              <w:jc w:val="left"/>
              <w:rPr>
                <w:sz w:val="24"/>
                <w:szCs w:val="24"/>
                <w:lang w:val="en-US"/>
              </w:rPr>
            </w:pPr>
            <w:r w:rsidRPr="00D87746">
              <w:rPr>
                <w:sz w:val="24"/>
                <w:szCs w:val="24"/>
              </w:rPr>
              <w:t>________________________</w:t>
            </w:r>
          </w:p>
        </w:tc>
      </w:tr>
    </w:tbl>
    <w:p w:rsidR="00F13B14" w:rsidRDefault="00F13B14" w:rsidP="00F13B14">
      <w:pPr>
        <w:pStyle w:val="22"/>
        <w:spacing w:line="240" w:lineRule="auto"/>
        <w:jc w:val="center"/>
      </w:pPr>
      <w:r>
        <w:t>Минск 2015</w:t>
      </w:r>
    </w:p>
    <w:p w:rsidR="00FF29E6" w:rsidRPr="006412C7" w:rsidRDefault="00FF29E6" w:rsidP="00971BE6">
      <w:pPr>
        <w:pStyle w:val="22"/>
        <w:spacing w:line="240" w:lineRule="auto"/>
        <w:rPr>
          <w:b/>
          <w:bCs/>
        </w:rPr>
      </w:pPr>
      <w:r>
        <w:br w:type="page"/>
      </w:r>
      <w:r w:rsidR="00621400" w:rsidRPr="006412C7">
        <w:rPr>
          <w:b/>
          <w:bCs/>
        </w:rPr>
        <w:lastRenderedPageBreak/>
        <w:t>СОСТАВИТЕЛ</w:t>
      </w:r>
      <w:r w:rsidR="006656CE">
        <w:rPr>
          <w:b/>
          <w:bCs/>
        </w:rPr>
        <w:t>И</w:t>
      </w:r>
      <w:r w:rsidR="00621400" w:rsidRPr="006412C7">
        <w:rPr>
          <w:b/>
          <w:bCs/>
        </w:rPr>
        <w:t>:</w:t>
      </w:r>
    </w:p>
    <w:p w:rsidR="00EC7EF2" w:rsidRPr="00EC7EF2" w:rsidRDefault="00621400" w:rsidP="00EC7EF2">
      <w:pPr>
        <w:rPr>
          <w:snapToGrid w:val="0"/>
        </w:rPr>
      </w:pPr>
      <w:r w:rsidRPr="00CB0BEC">
        <w:rPr>
          <w:b/>
          <w:snapToGrid w:val="0"/>
        </w:rPr>
        <w:t>В</w:t>
      </w:r>
      <w:r w:rsidR="0005540D" w:rsidRPr="00CB0BEC">
        <w:rPr>
          <w:b/>
          <w:snapToGrid w:val="0"/>
        </w:rPr>
        <w:t>.</w:t>
      </w:r>
      <w:r w:rsidRPr="00CB0BEC">
        <w:rPr>
          <w:b/>
          <w:snapToGrid w:val="0"/>
        </w:rPr>
        <w:t>Г</w:t>
      </w:r>
      <w:r w:rsidR="0005540D" w:rsidRPr="00CB0BEC">
        <w:rPr>
          <w:b/>
          <w:snapToGrid w:val="0"/>
        </w:rPr>
        <w:t>.</w:t>
      </w:r>
      <w:r w:rsidR="00EC7EF2">
        <w:rPr>
          <w:b/>
          <w:snapToGrid w:val="0"/>
        </w:rPr>
        <w:t> </w:t>
      </w:r>
      <w:r w:rsidR="00FF29E6" w:rsidRPr="00CB0BEC">
        <w:rPr>
          <w:b/>
          <w:snapToGrid w:val="0"/>
        </w:rPr>
        <w:t>Лысенко</w:t>
      </w:r>
      <w:r w:rsidR="00FF29E6">
        <w:rPr>
          <w:snapToGrid w:val="0"/>
        </w:rPr>
        <w:t>,</w:t>
      </w:r>
      <w:r w:rsidR="00FF29E6">
        <w:t xml:space="preserve"> </w:t>
      </w:r>
      <w:r w:rsidR="00FF29E6">
        <w:rPr>
          <w:snapToGrid w:val="0"/>
        </w:rPr>
        <w:t>доцент</w:t>
      </w:r>
      <w:r w:rsidR="00FF29E6">
        <w:t xml:space="preserve"> кафедры </w:t>
      </w:r>
      <w:r w:rsidR="003B441D">
        <w:rPr>
          <w:snapToGrid w:val="0"/>
        </w:rPr>
        <w:t>«</w:t>
      </w:r>
      <w:r w:rsidR="00FF29E6">
        <w:rPr>
          <w:snapToGrid w:val="0"/>
        </w:rPr>
        <w:t>Стандартизация, метрология и информационные системы</w:t>
      </w:r>
      <w:r w:rsidR="003B441D">
        <w:rPr>
          <w:snapToGrid w:val="0"/>
        </w:rPr>
        <w:t>»</w:t>
      </w:r>
      <w:r w:rsidR="00FF29E6">
        <w:rPr>
          <w:snapToGrid w:val="0"/>
        </w:rPr>
        <w:t xml:space="preserve"> </w:t>
      </w:r>
      <w:r w:rsidR="00FF29E6">
        <w:t>Белорусского национального технического университета</w:t>
      </w:r>
      <w:r w:rsidR="00FF29E6">
        <w:rPr>
          <w:snapToGrid w:val="0"/>
        </w:rPr>
        <w:t>, кандидат технических наук, доцент;</w:t>
      </w:r>
      <w:r w:rsidR="006656CE">
        <w:rPr>
          <w:snapToGrid w:val="0"/>
        </w:rPr>
        <w:t xml:space="preserve"> </w:t>
      </w:r>
    </w:p>
    <w:p w:rsidR="00FF29E6" w:rsidRDefault="006656CE" w:rsidP="00EC7EF2">
      <w:pPr>
        <w:rPr>
          <w:snapToGrid w:val="0"/>
        </w:rPr>
      </w:pPr>
      <w:r w:rsidRPr="00E51B6F">
        <w:rPr>
          <w:b/>
          <w:snapToGrid w:val="0"/>
        </w:rPr>
        <w:t>П.А.</w:t>
      </w:r>
      <w:r w:rsidR="00EC7EF2">
        <w:rPr>
          <w:b/>
          <w:snapToGrid w:val="0"/>
        </w:rPr>
        <w:t> </w:t>
      </w:r>
      <w:r w:rsidRPr="00E51B6F">
        <w:rPr>
          <w:b/>
          <w:snapToGrid w:val="0"/>
        </w:rPr>
        <w:t>Петрусенко</w:t>
      </w:r>
      <w:r w:rsidR="00F13B14" w:rsidRPr="008B7AD0">
        <w:rPr>
          <w:snapToGrid w:val="0"/>
        </w:rPr>
        <w:t>,</w:t>
      </w:r>
      <w:r>
        <w:rPr>
          <w:snapToGrid w:val="0"/>
        </w:rPr>
        <w:t xml:space="preserve"> ст</w:t>
      </w:r>
      <w:r w:rsidR="00EC7EF2">
        <w:rPr>
          <w:snapToGrid w:val="0"/>
        </w:rPr>
        <w:t>арший</w:t>
      </w:r>
      <w:r>
        <w:rPr>
          <w:snapToGrid w:val="0"/>
        </w:rPr>
        <w:t xml:space="preserve"> преподаватель</w:t>
      </w:r>
      <w:r w:rsidR="00EC7EF2" w:rsidRPr="00EC7EF2">
        <w:t xml:space="preserve"> </w:t>
      </w:r>
      <w:r w:rsidR="00EC7EF2">
        <w:t xml:space="preserve">кафедры </w:t>
      </w:r>
      <w:r w:rsidR="00EC7EF2">
        <w:rPr>
          <w:snapToGrid w:val="0"/>
        </w:rPr>
        <w:t xml:space="preserve">«Стандартизация, метрология и информационные системы» </w:t>
      </w:r>
      <w:r w:rsidR="00EC7EF2">
        <w:t>Белорусского национального технического университета</w:t>
      </w:r>
      <w:r w:rsidR="001D1CBC">
        <w:t>.</w:t>
      </w:r>
    </w:p>
    <w:p w:rsidR="00FF29E6" w:rsidRDefault="00FF29E6">
      <w:pPr>
        <w:spacing w:line="360" w:lineRule="auto"/>
      </w:pPr>
    </w:p>
    <w:p w:rsidR="00FF29E6" w:rsidRPr="006412C7" w:rsidRDefault="00621400" w:rsidP="00621400">
      <w:pPr>
        <w:ind w:left="1680" w:hanging="1680"/>
        <w:rPr>
          <w:b/>
          <w:bCs/>
        </w:rPr>
      </w:pPr>
      <w:r w:rsidRPr="006412C7">
        <w:rPr>
          <w:b/>
          <w:bCs/>
        </w:rPr>
        <w:t>РЕЦЕНЗЕНТЫ:</w:t>
      </w:r>
    </w:p>
    <w:p w:rsidR="00FF29E6" w:rsidRDefault="00FF29E6" w:rsidP="00621400">
      <w:r w:rsidRPr="006713BC">
        <w:rPr>
          <w:b/>
          <w:bCs/>
        </w:rPr>
        <w:t>Кафедра «</w:t>
      </w:r>
      <w:r w:rsidR="006713BC" w:rsidRPr="006713BC">
        <w:rPr>
          <w:b/>
          <w:bCs/>
        </w:rPr>
        <w:t>Физико-химические методы сертификации</w:t>
      </w:r>
      <w:r w:rsidRPr="006713BC">
        <w:rPr>
          <w:b/>
          <w:bCs/>
        </w:rPr>
        <w:t>»</w:t>
      </w:r>
      <w:r w:rsidRPr="006713BC">
        <w:t xml:space="preserve"> </w:t>
      </w:r>
      <w:r w:rsidR="00621400" w:rsidRPr="006713BC">
        <w:t>Учреждения образования «</w:t>
      </w:r>
      <w:r w:rsidRPr="006713BC">
        <w:t>Белорусск</w:t>
      </w:r>
      <w:r w:rsidR="00621400" w:rsidRPr="006713BC">
        <w:t>ий</w:t>
      </w:r>
      <w:r w:rsidRPr="006713BC">
        <w:t xml:space="preserve"> государственн</w:t>
      </w:r>
      <w:r w:rsidR="00621400" w:rsidRPr="006713BC">
        <w:t>ый</w:t>
      </w:r>
      <w:r w:rsidRPr="006713BC">
        <w:t xml:space="preserve"> </w:t>
      </w:r>
      <w:r w:rsidR="006713BC" w:rsidRPr="006713BC">
        <w:t>технологический</w:t>
      </w:r>
      <w:r w:rsidRPr="006713BC">
        <w:t xml:space="preserve"> университет</w:t>
      </w:r>
      <w:r w:rsidR="00621400" w:rsidRPr="006713BC">
        <w:t>» (протокол №</w:t>
      </w:r>
      <w:r w:rsidR="001D1CBC">
        <w:t xml:space="preserve"> 8</w:t>
      </w:r>
      <w:r w:rsidR="00621400" w:rsidRPr="006713BC">
        <w:t xml:space="preserve"> от </w:t>
      </w:r>
      <w:r w:rsidR="001D1CBC">
        <w:t>09.04.</w:t>
      </w:r>
      <w:r w:rsidR="00621400" w:rsidRPr="006713BC">
        <w:t>20</w:t>
      </w:r>
      <w:r w:rsidR="005B62D8" w:rsidRPr="006713BC">
        <w:t>1</w:t>
      </w:r>
      <w:r w:rsidR="006713BC" w:rsidRPr="006713BC">
        <w:t>5</w:t>
      </w:r>
      <w:r w:rsidR="00621400" w:rsidRPr="006713BC">
        <w:t>г.)</w:t>
      </w:r>
    </w:p>
    <w:p w:rsidR="00621400" w:rsidRDefault="00621400" w:rsidP="00621400"/>
    <w:p w:rsidR="00FF29E6" w:rsidRDefault="00EC7EF2" w:rsidP="00621400">
      <w:r>
        <w:rPr>
          <w:b/>
        </w:rPr>
        <w:t>В.Л. Гуревич</w:t>
      </w:r>
      <w:r w:rsidR="00F13B14">
        <w:rPr>
          <w:b/>
        </w:rPr>
        <w:t>,</w:t>
      </w:r>
      <w:r>
        <w:rPr>
          <w:b/>
        </w:rPr>
        <w:t xml:space="preserve"> </w:t>
      </w:r>
      <w:r w:rsidR="00F96DD5" w:rsidRPr="00F96DD5">
        <w:t>Первый заместитель Председателя Госстандарта Республики Беларусь</w:t>
      </w:r>
    </w:p>
    <w:p w:rsidR="00F96DD5" w:rsidRPr="00F96DD5" w:rsidRDefault="00F96DD5" w:rsidP="00621400"/>
    <w:p w:rsidR="00FF29E6" w:rsidRPr="00EA708C" w:rsidRDefault="00EA708C">
      <w:pPr>
        <w:pStyle w:val="a5"/>
        <w:tabs>
          <w:tab w:val="clear" w:pos="4153"/>
          <w:tab w:val="clear" w:pos="8306"/>
        </w:tabs>
        <w:spacing w:line="360" w:lineRule="auto"/>
        <w:rPr>
          <w:b/>
          <w:bCs/>
        </w:rPr>
      </w:pPr>
      <w:r w:rsidRPr="00EA708C">
        <w:rPr>
          <w:b/>
          <w:bCs/>
        </w:rPr>
        <w:t>Р</w:t>
      </w:r>
      <w:r>
        <w:rPr>
          <w:b/>
          <w:bCs/>
        </w:rPr>
        <w:t>ЕКОМЕНДОВАНА К УТВЕРЖДЕНИЮ В КАЧЕСТВЕ ТИПОВОЙ</w:t>
      </w:r>
    </w:p>
    <w:p w:rsidR="003B441D" w:rsidRDefault="003B441D" w:rsidP="003B441D">
      <w:pPr>
        <w:pStyle w:val="20"/>
        <w:spacing w:line="240" w:lineRule="auto"/>
      </w:pPr>
      <w:r>
        <w:t xml:space="preserve">Кафедрой </w:t>
      </w:r>
      <w:r>
        <w:rPr>
          <w:snapToGrid w:val="0"/>
        </w:rPr>
        <w:t xml:space="preserve">«Стандартизация, метрология и информационные системы» </w:t>
      </w:r>
      <w:r>
        <w:t>Белорусского национального технического университета</w:t>
      </w:r>
    </w:p>
    <w:p w:rsidR="003B441D" w:rsidRDefault="003B441D" w:rsidP="003B441D">
      <w:r w:rsidRPr="008E0BC1">
        <w:t>(протокол №</w:t>
      </w:r>
      <w:r w:rsidR="001D1CBC">
        <w:t xml:space="preserve"> 17</w:t>
      </w:r>
      <w:r w:rsidRPr="008E0BC1">
        <w:t xml:space="preserve"> от </w:t>
      </w:r>
      <w:r w:rsidR="002A141C">
        <w:t>11.05.</w:t>
      </w:r>
      <w:r w:rsidRPr="008E0BC1">
        <w:t>20</w:t>
      </w:r>
      <w:r w:rsidR="006713BC">
        <w:t>15</w:t>
      </w:r>
      <w:r w:rsidRPr="008E0BC1">
        <w:t>г</w:t>
      </w:r>
      <w:r>
        <w:t>.</w:t>
      </w:r>
      <w:r w:rsidRPr="008E0BC1">
        <w:t>)</w:t>
      </w:r>
    </w:p>
    <w:p w:rsidR="003B441D" w:rsidRDefault="003B441D" w:rsidP="003B441D"/>
    <w:p w:rsidR="003B441D" w:rsidRPr="008E0BC1" w:rsidRDefault="00EA708C" w:rsidP="003B441D">
      <w:r w:rsidRPr="00E16542">
        <w:t>Научно-методическ</w:t>
      </w:r>
      <w:r w:rsidR="00E23D72">
        <w:t xml:space="preserve">им советом </w:t>
      </w:r>
      <w:r w:rsidR="003B441D" w:rsidRPr="008E0BC1">
        <w:t>Белорусского национального технического университета</w:t>
      </w:r>
    </w:p>
    <w:p w:rsidR="003B441D" w:rsidRPr="008E0BC1" w:rsidRDefault="003B441D" w:rsidP="003B441D">
      <w:r w:rsidRPr="008E0BC1">
        <w:t xml:space="preserve">(протокол №____ от </w:t>
      </w:r>
      <w:r>
        <w:t xml:space="preserve">_______ </w:t>
      </w:r>
      <w:r w:rsidRPr="008E0BC1">
        <w:t>20</w:t>
      </w:r>
      <w:r w:rsidR="006713BC">
        <w:t>15</w:t>
      </w:r>
      <w:r w:rsidRPr="008E0BC1">
        <w:t>г</w:t>
      </w:r>
      <w:r>
        <w:t>.</w:t>
      </w:r>
      <w:r w:rsidRPr="008E0BC1">
        <w:t>)</w:t>
      </w:r>
    </w:p>
    <w:p w:rsidR="003B441D" w:rsidRPr="00D332EE" w:rsidRDefault="003B441D" w:rsidP="003B441D"/>
    <w:p w:rsidR="00CB0BEC" w:rsidRPr="002A141C" w:rsidRDefault="00CB0BEC" w:rsidP="00CB0BEC">
      <w:r w:rsidRPr="002A141C">
        <w:t>Научно-методическим советом по</w:t>
      </w:r>
      <w:r w:rsidR="006656CE" w:rsidRPr="002A141C">
        <w:t xml:space="preserve"> метрологии, стандартизации и сертификации, технической диагностики</w:t>
      </w:r>
      <w:r w:rsidRPr="002A141C">
        <w:t xml:space="preserve"> Учебно-методического </w:t>
      </w:r>
      <w:r w:rsidR="006656CE" w:rsidRPr="002A141C">
        <w:t>объединения по образованию в области обеспечения качества</w:t>
      </w:r>
    </w:p>
    <w:p w:rsidR="00CB0BEC" w:rsidRPr="002A141C" w:rsidRDefault="001D1CBC" w:rsidP="00CB0BEC">
      <w:r w:rsidRPr="002A141C">
        <w:t>(протокол № 55</w:t>
      </w:r>
      <w:r w:rsidR="00CB0BEC" w:rsidRPr="002A141C">
        <w:t xml:space="preserve"> от </w:t>
      </w:r>
      <w:r w:rsidRPr="002A141C">
        <w:t>28.05.</w:t>
      </w:r>
      <w:r w:rsidR="00EC7EF2" w:rsidRPr="002A141C">
        <w:t>2015г.</w:t>
      </w:r>
      <w:r w:rsidR="00CB0BEC" w:rsidRPr="002A141C">
        <w:t>).</w:t>
      </w:r>
    </w:p>
    <w:p w:rsidR="006656CE" w:rsidRPr="00873897" w:rsidRDefault="006656CE" w:rsidP="00CB0BEC">
      <w:pPr>
        <w:rPr>
          <w:highlight w:val="yellow"/>
        </w:rPr>
      </w:pPr>
    </w:p>
    <w:p w:rsidR="006656CE" w:rsidRPr="002A141C" w:rsidRDefault="006656CE" w:rsidP="006656CE">
      <w:r w:rsidRPr="002A141C">
        <w:t xml:space="preserve">Научно-методическим советом по </w:t>
      </w:r>
      <w:r w:rsidR="002A141C" w:rsidRPr="002A141C">
        <w:t>специальностям 1-38 02 01 «Информационно-измерительная техника и технологии», 1-38 02 03 «Техническое обеспечение безопасности»</w:t>
      </w:r>
    </w:p>
    <w:p w:rsidR="006656CE" w:rsidRPr="00A66595" w:rsidRDefault="006656CE" w:rsidP="006656CE">
      <w:r w:rsidRPr="002A141C">
        <w:t>(протокол №</w:t>
      </w:r>
      <w:r w:rsidR="008B7AD0">
        <w:t xml:space="preserve"> 2</w:t>
      </w:r>
      <w:r w:rsidRPr="002A141C">
        <w:t xml:space="preserve"> от </w:t>
      </w:r>
      <w:r w:rsidR="008B7AD0">
        <w:t>23.06.</w:t>
      </w:r>
      <w:bookmarkStart w:id="0" w:name="_GoBack"/>
      <w:bookmarkEnd w:id="0"/>
      <w:r w:rsidR="00EC7EF2" w:rsidRPr="002A141C">
        <w:t xml:space="preserve"> 2015г.)</w:t>
      </w:r>
    </w:p>
    <w:p w:rsidR="006656CE" w:rsidRDefault="006656CE" w:rsidP="006656CE">
      <w:pPr>
        <w:rPr>
          <w:sz w:val="24"/>
          <w:szCs w:val="24"/>
        </w:rPr>
      </w:pPr>
    </w:p>
    <w:p w:rsidR="006656CE" w:rsidRDefault="006656CE" w:rsidP="006656CE">
      <w:pPr>
        <w:rPr>
          <w:sz w:val="24"/>
          <w:szCs w:val="24"/>
        </w:rPr>
      </w:pPr>
    </w:p>
    <w:p w:rsidR="0091172A" w:rsidRDefault="0091172A" w:rsidP="006656CE">
      <w:pPr>
        <w:rPr>
          <w:sz w:val="24"/>
          <w:szCs w:val="24"/>
        </w:rPr>
      </w:pPr>
    </w:p>
    <w:p w:rsidR="0091172A" w:rsidRDefault="0091172A" w:rsidP="006656CE">
      <w:pPr>
        <w:rPr>
          <w:sz w:val="24"/>
          <w:szCs w:val="24"/>
        </w:rPr>
      </w:pPr>
    </w:p>
    <w:p w:rsidR="0091172A" w:rsidRDefault="0091172A" w:rsidP="006656CE">
      <w:pPr>
        <w:rPr>
          <w:sz w:val="24"/>
          <w:szCs w:val="24"/>
        </w:rPr>
      </w:pPr>
    </w:p>
    <w:p w:rsidR="00CB0BEC" w:rsidRDefault="00CB0BEC" w:rsidP="00CB0BEC">
      <w:pPr>
        <w:rPr>
          <w:sz w:val="24"/>
          <w:szCs w:val="24"/>
        </w:rPr>
      </w:pPr>
    </w:p>
    <w:p w:rsidR="00EA708C" w:rsidRPr="00CA7775" w:rsidRDefault="00E378E4" w:rsidP="00EA708C">
      <w:pPr>
        <w:spacing w:line="360" w:lineRule="auto"/>
      </w:pPr>
      <w:r>
        <w:t xml:space="preserve">Ответственный за </w:t>
      </w:r>
      <w:r w:rsidR="00EA708C">
        <w:t>редакцию</w:t>
      </w:r>
      <w:r w:rsidR="00EC7EF2">
        <w:t>:</w:t>
      </w:r>
      <w:r w:rsidR="00CA7775" w:rsidRPr="00CA7775">
        <w:t xml:space="preserve"> В.Г.Лысенко</w:t>
      </w:r>
    </w:p>
    <w:p w:rsidR="007C035A" w:rsidRDefault="00EA708C" w:rsidP="007C035A">
      <w:pPr>
        <w:spacing w:line="360" w:lineRule="auto"/>
        <w:jc w:val="left"/>
      </w:pPr>
      <w:r>
        <w:t>Ответственный за выпуск</w:t>
      </w:r>
      <w:r w:rsidR="00EC7EF2">
        <w:t>:</w:t>
      </w:r>
    </w:p>
    <w:p w:rsidR="00E51B6F" w:rsidRDefault="00E51B6F" w:rsidP="007C035A">
      <w:pPr>
        <w:spacing w:line="360" w:lineRule="auto"/>
        <w:jc w:val="left"/>
        <w:sectPr w:rsidR="00E51B6F" w:rsidSect="00012B8B">
          <w:headerReference w:type="default" r:id="rId8"/>
          <w:footerReference w:type="default" r:id="rId9"/>
          <w:pgSz w:w="11907" w:h="16840" w:code="9"/>
          <w:pgMar w:top="1134" w:right="851" w:bottom="1134" w:left="1644" w:header="709" w:footer="709" w:gutter="0"/>
          <w:pgNumType w:start="1"/>
          <w:cols w:space="708"/>
          <w:titlePg/>
          <w:docGrid w:linePitch="381"/>
        </w:sectPr>
      </w:pPr>
    </w:p>
    <w:p w:rsidR="00E378E4" w:rsidRDefault="00E378E4" w:rsidP="00E378E4">
      <w:pPr>
        <w:pStyle w:val="1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</w:rPr>
        <w:lastRenderedPageBreak/>
        <w:t xml:space="preserve">ПОЯСНИТЕЛЬНАЯ ЗАПИСКА </w:t>
      </w:r>
    </w:p>
    <w:p w:rsidR="00E378E4" w:rsidRDefault="00E378E4" w:rsidP="00E378E4">
      <w:pPr>
        <w:rPr>
          <w:b/>
          <w:bCs/>
          <w:caps/>
        </w:rPr>
      </w:pPr>
    </w:p>
    <w:p w:rsidR="00E51B6F" w:rsidRDefault="00E378E4" w:rsidP="00873897">
      <w:pPr>
        <w:autoSpaceDE/>
        <w:autoSpaceDN/>
        <w:ind w:firstLine="720"/>
      </w:pPr>
      <w:r w:rsidRPr="00D20F57">
        <w:t>Типовая программа</w:t>
      </w:r>
      <w:r w:rsidR="007E1010" w:rsidRPr="00D20F57">
        <w:t xml:space="preserve"> </w:t>
      </w:r>
      <w:r w:rsidR="002A141C">
        <w:t xml:space="preserve">по </w:t>
      </w:r>
      <w:r w:rsidR="007E1010" w:rsidRPr="00D20F57">
        <w:t>учебной дисциплин</w:t>
      </w:r>
      <w:r w:rsidR="002A141C">
        <w:t>е</w:t>
      </w:r>
      <w:r w:rsidRPr="00D20F57">
        <w:t xml:space="preserve"> «</w:t>
      </w:r>
      <w:r w:rsidR="00C32322" w:rsidRPr="00D20F57">
        <w:rPr>
          <w:caps/>
        </w:rPr>
        <w:t>ДЕТАЛИ ПРИБОРОВ</w:t>
      </w:r>
      <w:r w:rsidRPr="00D20F57">
        <w:t xml:space="preserve">» </w:t>
      </w:r>
      <w:r w:rsidR="007E1010" w:rsidRPr="00D20F57">
        <w:rPr>
          <w:spacing w:val="4"/>
        </w:rPr>
        <w:t>разработана в соответствии с</w:t>
      </w:r>
      <w:r w:rsidR="007E1010" w:rsidRPr="00D20F57">
        <w:t xml:space="preserve"> требованиями образовательн</w:t>
      </w:r>
      <w:r w:rsidR="00E23D72">
        <w:t>ых</w:t>
      </w:r>
      <w:r w:rsidR="007E1010" w:rsidRPr="00D20F57">
        <w:t xml:space="preserve"> стандарт</w:t>
      </w:r>
      <w:r w:rsidR="00E23D72">
        <w:t>ов</w:t>
      </w:r>
      <w:r w:rsidRPr="00D20F57">
        <w:t xml:space="preserve"> </w:t>
      </w:r>
      <w:r w:rsidR="00E51B6F">
        <w:t>по</w:t>
      </w:r>
      <w:r w:rsidRPr="00D20F57">
        <w:t xml:space="preserve"> специальност</w:t>
      </w:r>
      <w:r w:rsidR="00E51B6F">
        <w:t>ям</w:t>
      </w:r>
      <w:r w:rsidR="00E51B6F" w:rsidRPr="00E51B6F">
        <w:t xml:space="preserve">: </w:t>
      </w:r>
    </w:p>
    <w:p w:rsidR="00F42664" w:rsidRDefault="00F42664" w:rsidP="00F42664">
      <w:pPr>
        <w:autoSpaceDE/>
        <w:autoSpaceDN/>
        <w:jc w:val="left"/>
      </w:pPr>
      <w:r w:rsidRPr="000B4BAE">
        <w:t>1-38 02 01 «Информационно-измерительная техника»</w:t>
      </w:r>
      <w:r w:rsidR="00873897">
        <w:t>;</w:t>
      </w:r>
    </w:p>
    <w:p w:rsidR="00F42664" w:rsidRDefault="00F42664" w:rsidP="00F42664">
      <w:pPr>
        <w:autoSpaceDE/>
        <w:autoSpaceDN/>
        <w:jc w:val="left"/>
        <w:rPr>
          <w:szCs w:val="20"/>
        </w:rPr>
      </w:pPr>
      <w:r w:rsidRPr="000B4BAE">
        <w:t>1-38 02 03 «Техническое обеспечение безопасности»</w:t>
      </w:r>
      <w:r w:rsidR="00873897">
        <w:t>;</w:t>
      </w:r>
    </w:p>
    <w:p w:rsidR="002A141C" w:rsidRDefault="002A141C" w:rsidP="002A141C">
      <w:pPr>
        <w:autoSpaceDE/>
        <w:autoSpaceDN/>
      </w:pPr>
      <w:r w:rsidRPr="000B4BAE">
        <w:t>1-54</w:t>
      </w:r>
      <w:r w:rsidRPr="000B4BAE">
        <w:rPr>
          <w:lang w:val="en-US"/>
        </w:rPr>
        <w:t> </w:t>
      </w:r>
      <w:r w:rsidRPr="000B4BAE">
        <w:t>01 02 «Методы и приборы контроля качества и диагностики состояния объектов»</w:t>
      </w:r>
      <w:r>
        <w:t>;</w:t>
      </w:r>
    </w:p>
    <w:p w:rsidR="00F42664" w:rsidRDefault="00EB25CF" w:rsidP="00F42664">
      <w:pPr>
        <w:autoSpaceDE/>
        <w:autoSpaceDN/>
        <w:jc w:val="left"/>
        <w:rPr>
          <w:szCs w:val="20"/>
        </w:rPr>
      </w:pPr>
      <w:r>
        <w:t>по направлени</w:t>
      </w:r>
      <w:r w:rsidR="0091403D">
        <w:t>ям</w:t>
      </w:r>
      <w:r>
        <w:t xml:space="preserve"> специальности </w:t>
      </w:r>
      <w:r w:rsidR="00F42664" w:rsidRPr="00B32CB3">
        <w:rPr>
          <w:szCs w:val="20"/>
        </w:rPr>
        <w:t>1-</w:t>
      </w:r>
      <w:r w:rsidR="00F42664" w:rsidRPr="000B4BAE">
        <w:t xml:space="preserve"> </w:t>
      </w:r>
      <w:r w:rsidR="00F42664" w:rsidRPr="00B32CB3">
        <w:rPr>
          <w:szCs w:val="20"/>
        </w:rPr>
        <w:t>54</w:t>
      </w:r>
      <w:r w:rsidR="00012B8B">
        <w:rPr>
          <w:szCs w:val="20"/>
        </w:rPr>
        <w:t> </w:t>
      </w:r>
      <w:r w:rsidR="00F42664" w:rsidRPr="00B32CB3">
        <w:rPr>
          <w:szCs w:val="20"/>
        </w:rPr>
        <w:t>01</w:t>
      </w:r>
      <w:r w:rsidR="00012B8B">
        <w:rPr>
          <w:szCs w:val="20"/>
        </w:rPr>
        <w:t> </w:t>
      </w:r>
      <w:r w:rsidR="00F42664" w:rsidRPr="00B32CB3">
        <w:rPr>
          <w:szCs w:val="20"/>
        </w:rPr>
        <w:t xml:space="preserve">01-01 </w:t>
      </w:r>
      <w:r>
        <w:rPr>
          <w:szCs w:val="20"/>
        </w:rPr>
        <w:t>«</w:t>
      </w:r>
      <w:r w:rsidR="00F42664" w:rsidRPr="00B32CB3">
        <w:rPr>
          <w:szCs w:val="20"/>
        </w:rPr>
        <w:t>Метрология, стандартизация и сертификация</w:t>
      </w:r>
      <w:r w:rsidR="00F42664">
        <w:rPr>
          <w:szCs w:val="20"/>
        </w:rPr>
        <w:t xml:space="preserve"> </w:t>
      </w:r>
      <w:r w:rsidR="00F42664" w:rsidRPr="00B32CB3">
        <w:rPr>
          <w:szCs w:val="20"/>
        </w:rPr>
        <w:t>(</w:t>
      </w:r>
      <w:r>
        <w:rPr>
          <w:szCs w:val="20"/>
        </w:rPr>
        <w:t>машиностроение и приборостроение</w:t>
      </w:r>
      <w:r w:rsidR="00F42664" w:rsidRPr="00B32CB3">
        <w:rPr>
          <w:szCs w:val="20"/>
        </w:rPr>
        <w:t>)</w:t>
      </w:r>
      <w:r>
        <w:rPr>
          <w:szCs w:val="20"/>
        </w:rPr>
        <w:t>»</w:t>
      </w:r>
      <w:r w:rsidR="002A141C">
        <w:rPr>
          <w:szCs w:val="20"/>
        </w:rPr>
        <w:t>.</w:t>
      </w:r>
    </w:p>
    <w:p w:rsidR="00A36A95" w:rsidRPr="00D20F57" w:rsidRDefault="00A36A95" w:rsidP="00A36A95">
      <w:pPr>
        <w:pStyle w:val="20"/>
        <w:autoSpaceDE/>
        <w:autoSpaceDN/>
        <w:spacing w:after="0" w:line="240" w:lineRule="auto"/>
        <w:ind w:firstLine="709"/>
      </w:pPr>
    </w:p>
    <w:p w:rsidR="001330C1" w:rsidRPr="00D20F57" w:rsidRDefault="001330C1" w:rsidP="001330C1">
      <w:pPr>
        <w:pStyle w:val="a9"/>
        <w:ind w:firstLine="709"/>
      </w:pPr>
      <w:r w:rsidRPr="00D20F57">
        <w:t>Целью преподавания</w:t>
      </w:r>
      <w:r w:rsidR="00E51B6F" w:rsidRPr="00E51B6F">
        <w:t xml:space="preserve"> </w:t>
      </w:r>
      <w:r w:rsidR="00E51B6F">
        <w:t>учебной</w:t>
      </w:r>
      <w:r w:rsidRPr="00D20F57">
        <w:t xml:space="preserve"> дисциплины является изучение конструкций типовых узлов приборов, методов проектирования и расчета деталей узлов механизмов приборов, принципов нормирования точности типовых деталей приборов.</w:t>
      </w:r>
    </w:p>
    <w:p w:rsidR="007E1010" w:rsidRPr="00D20F57" w:rsidRDefault="007E1010" w:rsidP="007E1010">
      <w:pPr>
        <w:pStyle w:val="a9"/>
        <w:ind w:firstLine="709"/>
      </w:pPr>
      <w:r w:rsidRPr="00D20F57">
        <w:t>Изучение учебной дисциплины позволяет решить следующие задачи в рамках конкретных видов деятельности:</w:t>
      </w:r>
    </w:p>
    <w:p w:rsidR="007E1010" w:rsidRPr="00D20F57" w:rsidRDefault="007E1010" w:rsidP="007E1010">
      <w:pPr>
        <w:pStyle w:val="a9"/>
        <w:ind w:firstLine="709"/>
      </w:pPr>
      <w:r w:rsidRPr="00D20F57">
        <w:t>- проектной деятельности: проектировать и рассчитывать прочность и точность деталей узлов механизмов приборов, работать с нормативной документацией и справочной литературой;</w:t>
      </w:r>
    </w:p>
    <w:p w:rsidR="007E1010" w:rsidRPr="00D20F57" w:rsidRDefault="007E1010" w:rsidP="00873897">
      <w:pPr>
        <w:pStyle w:val="af3"/>
        <w:tabs>
          <w:tab w:val="left" w:pos="709"/>
        </w:tabs>
        <w:spacing w:after="0"/>
        <w:ind w:left="0" w:firstLine="709"/>
      </w:pPr>
      <w:r w:rsidRPr="00D20F57">
        <w:t>- организационно-методической деятельности: организовывать, методически обеспечивать</w:t>
      </w:r>
      <w:r w:rsidRPr="00D20F57">
        <w:rPr>
          <w:lang w:val="be-BY" w:eastAsia="be-BY"/>
        </w:rPr>
        <w:t xml:space="preserve"> проектирование и производство приборов в области лиейно угловых измерений</w:t>
      </w:r>
      <w:r w:rsidRPr="00D20F57">
        <w:t>, внедрение и управление проектной документацией в организации.</w:t>
      </w:r>
    </w:p>
    <w:p w:rsidR="007E1010" w:rsidRPr="00D20F57" w:rsidRDefault="007E1010" w:rsidP="00873897">
      <w:pPr>
        <w:pStyle w:val="a9"/>
        <w:ind w:firstLine="709"/>
      </w:pPr>
      <w:r w:rsidRPr="00D20F57">
        <w:t xml:space="preserve">- контрольной и надзорной деятельности: организовывать и осуществлять надзорные мероприятия в области </w:t>
      </w:r>
      <w:r w:rsidR="00DB423D" w:rsidRPr="00D20F57">
        <w:rPr>
          <w:lang w:val="be-BY" w:eastAsia="be-BY"/>
        </w:rPr>
        <w:t xml:space="preserve">проектирование и производство приборов </w:t>
      </w:r>
      <w:r w:rsidRPr="00D20F57">
        <w:t>и контроля качества продукции на всех этапах жизненного цикла;</w:t>
      </w:r>
    </w:p>
    <w:p w:rsidR="007E1010" w:rsidRPr="00D20F57" w:rsidRDefault="007E1010" w:rsidP="007E1010">
      <w:pPr>
        <w:pStyle w:val="a9"/>
        <w:ind w:firstLine="709"/>
      </w:pPr>
      <w:r w:rsidRPr="00D20F57">
        <w:t xml:space="preserve">- аналитической и экспериментально-исследовательской деятельности: на системной основе проводить анализ </w:t>
      </w:r>
      <w:r w:rsidR="00D20F57">
        <w:t xml:space="preserve">приборных </w:t>
      </w:r>
      <w:r w:rsidRPr="00D20F57">
        <w:t>систем и осуществлять экспериментальные исследования</w:t>
      </w:r>
      <w:r w:rsidR="00D20F57">
        <w:t xml:space="preserve"> прочности и </w:t>
      </w:r>
      <w:r w:rsidRPr="00D20F57">
        <w:t>точности из</w:t>
      </w:r>
      <w:r w:rsidR="00D20F57">
        <w:t>делий</w:t>
      </w:r>
      <w:r w:rsidRPr="00D20F57">
        <w:t xml:space="preserve">; планировать, методически обеспечивать и осуществлять исследования </w:t>
      </w:r>
      <w:r w:rsidR="00D20F57">
        <w:t xml:space="preserve">проектных и </w:t>
      </w:r>
      <w:r w:rsidRPr="00D20F57">
        <w:t>технологических процессов;</w:t>
      </w:r>
    </w:p>
    <w:p w:rsidR="007E1010" w:rsidRPr="00D20F57" w:rsidRDefault="007E1010" w:rsidP="007E1010">
      <w:pPr>
        <w:pStyle w:val="a9"/>
        <w:ind w:firstLine="709"/>
      </w:pPr>
      <w:r w:rsidRPr="00D20F57">
        <w:t>- инновационной деятельности: осуществлять поиск, систематизацию и анализ информации по перспективам развития отрасли (машиностроения и приборостроения), инновационным технологиям.</w:t>
      </w:r>
    </w:p>
    <w:p w:rsidR="007E1010" w:rsidRPr="00D20F57" w:rsidRDefault="00E23D72" w:rsidP="00CB0BEC">
      <w:pPr>
        <w:ind w:firstLine="720"/>
        <w:rPr>
          <w:snapToGrid w:val="0"/>
        </w:rPr>
      </w:pPr>
      <w:r w:rsidRPr="00D20F57">
        <w:t>Типовая учебн</w:t>
      </w:r>
      <w:r>
        <w:t>ая</w:t>
      </w:r>
      <w:r w:rsidRPr="00D20F57">
        <w:t xml:space="preserve"> </w:t>
      </w:r>
      <w:r>
        <w:t>п</w:t>
      </w:r>
      <w:r w:rsidR="007E1010" w:rsidRPr="00D20F57">
        <w:t xml:space="preserve">рограмма предусматривает изучение </w:t>
      </w:r>
      <w:r w:rsidR="007E1010" w:rsidRPr="00D20F57">
        <w:rPr>
          <w:snapToGrid w:val="0"/>
        </w:rPr>
        <w:t xml:space="preserve">методов </w:t>
      </w:r>
      <w:r w:rsidR="00DB423D" w:rsidRPr="00D20F57">
        <w:rPr>
          <w:lang w:val="be-BY" w:eastAsia="be-BY"/>
        </w:rPr>
        <w:t>проектирования и производства приборов</w:t>
      </w:r>
      <w:r w:rsidR="007E1010" w:rsidRPr="00D20F57">
        <w:rPr>
          <w:snapToGrid w:val="0"/>
        </w:rPr>
        <w:t xml:space="preserve">; основ </w:t>
      </w:r>
      <w:r w:rsidR="00DB423D" w:rsidRPr="00D20F57">
        <w:rPr>
          <w:snapToGrid w:val="0"/>
        </w:rPr>
        <w:t>прочностного расчета</w:t>
      </w:r>
      <w:r w:rsidR="007E1010" w:rsidRPr="00D20F57">
        <w:rPr>
          <w:snapToGrid w:val="0"/>
        </w:rPr>
        <w:t xml:space="preserve"> параметров и сущности требований</w:t>
      </w:r>
      <w:r w:rsidR="00DB423D" w:rsidRPr="00D20F57">
        <w:rPr>
          <w:snapToGrid w:val="0"/>
        </w:rPr>
        <w:t xml:space="preserve"> к конструкции приборов</w:t>
      </w:r>
      <w:r w:rsidR="007E1010" w:rsidRPr="00D20F57">
        <w:rPr>
          <w:snapToGrid w:val="0"/>
        </w:rPr>
        <w:t xml:space="preserve">; принципов построения </w:t>
      </w:r>
      <w:r w:rsidR="00DB423D" w:rsidRPr="00D20F57">
        <w:rPr>
          <w:snapToGrid w:val="0"/>
        </w:rPr>
        <w:t>проектных</w:t>
      </w:r>
      <w:r w:rsidR="007E1010" w:rsidRPr="00D20F57">
        <w:rPr>
          <w:snapToGrid w:val="0"/>
        </w:rPr>
        <w:t xml:space="preserve"> документов и т</w:t>
      </w:r>
      <w:r w:rsidR="00DB423D" w:rsidRPr="00D20F57">
        <w:rPr>
          <w:snapToGrid w:val="0"/>
        </w:rPr>
        <w:t xml:space="preserve">ехнической документации, </w:t>
      </w:r>
      <w:r w:rsidR="007E1010" w:rsidRPr="00D20F57">
        <w:rPr>
          <w:snapToGrid w:val="0"/>
        </w:rPr>
        <w:t xml:space="preserve">систем стандартов, относящихся к </w:t>
      </w:r>
      <w:r w:rsidR="00D20F57" w:rsidRPr="00D20F57">
        <w:rPr>
          <w:lang w:val="be-BY" w:eastAsia="be-BY"/>
        </w:rPr>
        <w:t>проектированию и производству приборов</w:t>
      </w:r>
      <w:r w:rsidR="007E1010" w:rsidRPr="00D20F57">
        <w:rPr>
          <w:snapToGrid w:val="0"/>
        </w:rPr>
        <w:t xml:space="preserve">; обозначения стандартных требований </w:t>
      </w:r>
      <w:r w:rsidR="00D20F57" w:rsidRPr="00D20F57">
        <w:rPr>
          <w:snapToGrid w:val="0"/>
        </w:rPr>
        <w:t>на чертежах</w:t>
      </w:r>
      <w:r w:rsidR="007E1010" w:rsidRPr="00D20F57">
        <w:rPr>
          <w:snapToGrid w:val="0"/>
        </w:rPr>
        <w:t xml:space="preserve"> и контроля их соблюдения.</w:t>
      </w:r>
    </w:p>
    <w:p w:rsidR="00CB0BEC" w:rsidRPr="00B32CB3" w:rsidRDefault="00CB0BEC" w:rsidP="00CB0BEC">
      <w:pPr>
        <w:pStyle w:val="a9"/>
        <w:ind w:firstLine="709"/>
      </w:pPr>
      <w:r w:rsidRPr="00B32CB3">
        <w:t xml:space="preserve">Учебная дисциплина базируется на знаниях, полученных при изучении таких курсов, как «Математика», «Физика», «Теоретическая механика», </w:t>
      </w:r>
      <w:r w:rsidRPr="00B32CB3">
        <w:lastRenderedPageBreak/>
        <w:t xml:space="preserve">«Инженерная графика», «Информатика» и т.д. В основе учебной дисциплины лежат фундаментальные положения математики и механики. Знания и умения, полученные студентами при изучении данной учебной дисциплины, необходимы для освоения последующих специальных дисциплин и дисциплин специализаций, связанных с проектированием и расчетом машин, механизмов, их деталей и узлов. </w:t>
      </w:r>
    </w:p>
    <w:p w:rsidR="00A40438" w:rsidRDefault="00A40438" w:rsidP="00971BE6">
      <w:pPr>
        <w:autoSpaceDE/>
        <w:autoSpaceDN/>
        <w:ind w:firstLine="426"/>
      </w:pPr>
    </w:p>
    <w:p w:rsidR="0091403D" w:rsidRPr="00782D85" w:rsidRDefault="0091403D" w:rsidP="0091403D">
      <w:pPr>
        <w:autoSpaceDE/>
        <w:autoSpaceDN/>
        <w:ind w:firstLine="426"/>
      </w:pPr>
      <w:r w:rsidRPr="00782D85">
        <w:t>В результате изучения учебной дисциплины студент должен:</w:t>
      </w:r>
    </w:p>
    <w:p w:rsidR="0091403D" w:rsidRPr="00782D85" w:rsidRDefault="0091403D" w:rsidP="0091403D">
      <w:pPr>
        <w:autoSpaceDE/>
        <w:autoSpaceDN/>
        <w:ind w:firstLine="426"/>
        <w:rPr>
          <w:b/>
          <w:bCs/>
        </w:rPr>
      </w:pPr>
      <w:r w:rsidRPr="00782D85">
        <w:rPr>
          <w:b/>
          <w:bCs/>
        </w:rPr>
        <w:t xml:space="preserve">знать: </w:t>
      </w:r>
    </w:p>
    <w:p w:rsidR="0091403D" w:rsidRPr="00782D85" w:rsidRDefault="0091403D" w:rsidP="0091403D">
      <w:pPr>
        <w:numPr>
          <w:ilvl w:val="0"/>
          <w:numId w:val="31"/>
        </w:numPr>
        <w:tabs>
          <w:tab w:val="num" w:pos="284"/>
          <w:tab w:val="right" w:pos="709"/>
        </w:tabs>
        <w:autoSpaceDE/>
        <w:autoSpaceDN/>
        <w:ind w:firstLine="426"/>
      </w:pPr>
      <w:r w:rsidRPr="00782D85">
        <w:t>требования, предъявляемые к приборам различного назначения;</w:t>
      </w:r>
    </w:p>
    <w:p w:rsidR="0091403D" w:rsidRPr="00782D85" w:rsidRDefault="0091403D" w:rsidP="0091403D">
      <w:pPr>
        <w:numPr>
          <w:ilvl w:val="0"/>
          <w:numId w:val="31"/>
        </w:numPr>
        <w:tabs>
          <w:tab w:val="num" w:pos="284"/>
          <w:tab w:val="right" w:pos="709"/>
        </w:tabs>
        <w:autoSpaceDE/>
        <w:autoSpaceDN/>
        <w:ind w:firstLine="426"/>
      </w:pPr>
      <w:r w:rsidRPr="00782D85">
        <w:t>виды конструкций приборов различного назначения и их классификацию;</w:t>
      </w:r>
    </w:p>
    <w:p w:rsidR="0091403D" w:rsidRPr="00782D85" w:rsidRDefault="0091403D" w:rsidP="0091403D">
      <w:pPr>
        <w:numPr>
          <w:ilvl w:val="0"/>
          <w:numId w:val="31"/>
        </w:numPr>
        <w:tabs>
          <w:tab w:val="num" w:pos="284"/>
          <w:tab w:val="right" w:pos="709"/>
        </w:tabs>
        <w:autoSpaceDE/>
        <w:autoSpaceDN/>
        <w:ind w:firstLine="426"/>
      </w:pPr>
      <w:r w:rsidRPr="00782D85">
        <w:t>устройство, назначение, свойства и основные принципы расчетов деталей, соединений и механизмов приборов;</w:t>
      </w:r>
    </w:p>
    <w:p w:rsidR="0091403D" w:rsidRPr="00782D85" w:rsidRDefault="0091403D" w:rsidP="0091403D">
      <w:pPr>
        <w:numPr>
          <w:ilvl w:val="0"/>
          <w:numId w:val="31"/>
        </w:numPr>
        <w:tabs>
          <w:tab w:val="num" w:pos="284"/>
          <w:tab w:val="right" w:pos="709"/>
        </w:tabs>
        <w:autoSpaceDE/>
        <w:autoSpaceDN/>
        <w:ind w:firstLine="426"/>
      </w:pPr>
      <w:r w:rsidRPr="00782D85">
        <w:rPr>
          <w:snapToGrid w:val="0"/>
        </w:rPr>
        <w:t>стадии проектирования, состав конструкторских документов и правила их оформления</w:t>
      </w:r>
      <w:r w:rsidRPr="00782D85">
        <w:t>;</w:t>
      </w:r>
    </w:p>
    <w:p w:rsidR="0091403D" w:rsidRPr="00782D85" w:rsidRDefault="0091403D" w:rsidP="0091403D">
      <w:pPr>
        <w:autoSpaceDE/>
        <w:autoSpaceDN/>
        <w:ind w:firstLine="426"/>
        <w:rPr>
          <w:b/>
          <w:bCs/>
        </w:rPr>
      </w:pPr>
      <w:r w:rsidRPr="00782D85">
        <w:rPr>
          <w:b/>
          <w:bCs/>
        </w:rPr>
        <w:t>уметь:</w:t>
      </w:r>
    </w:p>
    <w:p w:rsidR="0091403D" w:rsidRPr="00782D85" w:rsidRDefault="0091403D" w:rsidP="0091403D">
      <w:pPr>
        <w:numPr>
          <w:ilvl w:val="0"/>
          <w:numId w:val="35"/>
        </w:numPr>
        <w:tabs>
          <w:tab w:val="left" w:pos="284"/>
        </w:tabs>
        <w:autoSpaceDE/>
        <w:autoSpaceDN/>
        <w:ind w:right="-5" w:firstLine="426"/>
      </w:pPr>
      <w:r w:rsidRPr="00782D85">
        <w:rPr>
          <w:snapToGrid w:val="0"/>
        </w:rPr>
        <w:t>проектировать и конструировать изделия приборостроения</w:t>
      </w:r>
      <w:r w:rsidRPr="00782D85">
        <w:t>;</w:t>
      </w:r>
    </w:p>
    <w:p w:rsidR="0091403D" w:rsidRPr="00782D85" w:rsidRDefault="0091403D" w:rsidP="0091403D">
      <w:pPr>
        <w:numPr>
          <w:ilvl w:val="0"/>
          <w:numId w:val="35"/>
        </w:numPr>
        <w:tabs>
          <w:tab w:val="left" w:pos="284"/>
        </w:tabs>
        <w:autoSpaceDE/>
        <w:autoSpaceDN/>
        <w:ind w:right="-5" w:firstLine="426"/>
      </w:pPr>
      <w:r w:rsidRPr="00782D85">
        <w:rPr>
          <w:snapToGrid w:val="0"/>
        </w:rPr>
        <w:t>корректно выполнять расчеты, подтверждающие работоспособность изделий;</w:t>
      </w:r>
    </w:p>
    <w:p w:rsidR="0091403D" w:rsidRPr="00782D85" w:rsidRDefault="0091403D" w:rsidP="0091403D">
      <w:pPr>
        <w:numPr>
          <w:ilvl w:val="0"/>
          <w:numId w:val="31"/>
        </w:numPr>
        <w:tabs>
          <w:tab w:val="num" w:pos="284"/>
          <w:tab w:val="num" w:pos="709"/>
          <w:tab w:val="center" w:pos="4153"/>
          <w:tab w:val="right" w:pos="8306"/>
        </w:tabs>
        <w:autoSpaceDE/>
        <w:autoSpaceDN/>
        <w:ind w:firstLine="426"/>
      </w:pPr>
      <w:r w:rsidRPr="00782D85">
        <w:t>принимать технически обоснованные решения, использовать профессиональную лексику;</w:t>
      </w:r>
    </w:p>
    <w:p w:rsidR="0091403D" w:rsidRPr="00782D85" w:rsidRDefault="0091403D" w:rsidP="0091403D">
      <w:pPr>
        <w:autoSpaceDE/>
        <w:autoSpaceDN/>
        <w:ind w:firstLine="426"/>
        <w:rPr>
          <w:b/>
        </w:rPr>
      </w:pPr>
      <w:r w:rsidRPr="00782D85">
        <w:rPr>
          <w:b/>
        </w:rPr>
        <w:t>владеть:</w:t>
      </w:r>
    </w:p>
    <w:p w:rsidR="0091403D" w:rsidRPr="00782D85" w:rsidRDefault="0091403D" w:rsidP="0091403D">
      <w:pPr>
        <w:autoSpaceDE/>
        <w:autoSpaceDN/>
        <w:ind w:firstLine="426"/>
      </w:pPr>
      <w:r w:rsidRPr="00782D85">
        <w:t>– методами анализа и обоснования выбора конструкций  узлов и деталей приборов;</w:t>
      </w:r>
    </w:p>
    <w:p w:rsidR="0091403D" w:rsidRPr="00782D85" w:rsidRDefault="0091403D" w:rsidP="0091403D">
      <w:pPr>
        <w:autoSpaceDE/>
        <w:autoSpaceDN/>
        <w:ind w:firstLine="426"/>
      </w:pPr>
      <w:r w:rsidRPr="00782D85">
        <w:t>– методиками</w:t>
      </w:r>
      <w:r w:rsidRPr="00782D85">
        <w:rPr>
          <w:snapToGrid w:val="0"/>
        </w:rPr>
        <w:t xml:space="preserve"> расчетов, подтверждающих работоспособность проектируемых приборов, отвечающих заданным требованиям;</w:t>
      </w:r>
    </w:p>
    <w:p w:rsidR="0091403D" w:rsidRDefault="0091403D" w:rsidP="0091403D">
      <w:pPr>
        <w:autoSpaceDE/>
        <w:autoSpaceDN/>
        <w:ind w:firstLine="426"/>
        <w:rPr>
          <w:snapToGrid w:val="0"/>
        </w:rPr>
      </w:pPr>
      <w:r w:rsidRPr="00782D85">
        <w:t xml:space="preserve">– навыками по </w:t>
      </w:r>
      <w:r w:rsidRPr="00782D85">
        <w:rPr>
          <w:snapToGrid w:val="0"/>
        </w:rPr>
        <w:t>разработке и оформлению конструкторской документации.</w:t>
      </w:r>
    </w:p>
    <w:p w:rsidR="00EA486F" w:rsidRDefault="00EA486F" w:rsidP="0091403D">
      <w:pPr>
        <w:autoSpaceDE/>
        <w:autoSpaceDN/>
      </w:pPr>
    </w:p>
    <w:p w:rsidR="0091403D" w:rsidRDefault="00193AF8" w:rsidP="0091403D">
      <w:pPr>
        <w:autoSpaceDE/>
        <w:autoSpaceDN/>
        <w:jc w:val="center"/>
        <w:rPr>
          <w:snapToGrid w:val="0"/>
        </w:rPr>
      </w:pPr>
      <w:r w:rsidRPr="00F42664">
        <w:rPr>
          <w:b/>
        </w:rPr>
        <w:t>Требования к компетенциям специалиста</w:t>
      </w:r>
      <w:r>
        <w:rPr>
          <w:b/>
        </w:rPr>
        <w:t xml:space="preserve"> д</w:t>
      </w:r>
      <w:r w:rsidRPr="00091FA2">
        <w:rPr>
          <w:b/>
          <w:snapToGrid w:val="0"/>
        </w:rPr>
        <w:t>ля специальностей</w:t>
      </w:r>
    </w:p>
    <w:p w:rsidR="00EA486F" w:rsidRDefault="00EA486F" w:rsidP="0091403D">
      <w:pPr>
        <w:autoSpaceDE/>
        <w:autoSpaceDN/>
        <w:jc w:val="center"/>
        <w:rPr>
          <w:b/>
        </w:rPr>
      </w:pPr>
      <w:r w:rsidRPr="00F42664">
        <w:rPr>
          <w:b/>
        </w:rPr>
        <w:t>1-38 02 01</w:t>
      </w:r>
      <w:r w:rsidR="00091FA2">
        <w:rPr>
          <w:b/>
        </w:rPr>
        <w:t xml:space="preserve"> и 1-38 02 03</w:t>
      </w:r>
    </w:p>
    <w:p w:rsidR="00EA486F" w:rsidRPr="00F42664" w:rsidRDefault="00EA486F" w:rsidP="00971BE6">
      <w:pPr>
        <w:tabs>
          <w:tab w:val="left" w:pos="570"/>
        </w:tabs>
        <w:autoSpaceDE/>
        <w:autoSpaceDN/>
        <w:ind w:left="320"/>
        <w:rPr>
          <w:b/>
        </w:rPr>
      </w:pPr>
      <w:r w:rsidRPr="00F42664">
        <w:rPr>
          <w:b/>
        </w:rPr>
        <w:t>Требования к академическим компетенциям специалиста</w:t>
      </w:r>
    </w:p>
    <w:p w:rsidR="00EA486F" w:rsidRPr="00F42664" w:rsidRDefault="00EA486F" w:rsidP="00971BE6">
      <w:pPr>
        <w:autoSpaceDE/>
        <w:autoSpaceDN/>
        <w:ind w:left="20" w:firstLine="300"/>
      </w:pPr>
      <w:r w:rsidRPr="00F42664">
        <w:t>Специалист должен:</w:t>
      </w:r>
    </w:p>
    <w:p w:rsidR="00EA486F" w:rsidRPr="00F42664" w:rsidRDefault="00EA486F" w:rsidP="00971BE6">
      <w:pPr>
        <w:numPr>
          <w:ilvl w:val="0"/>
          <w:numId w:val="42"/>
        </w:numPr>
        <w:tabs>
          <w:tab w:val="left" w:pos="150"/>
        </w:tabs>
        <w:autoSpaceDE/>
        <w:autoSpaceDN/>
        <w:ind w:left="20" w:right="20"/>
      </w:pPr>
      <w:r w:rsidRPr="00F42664">
        <w:t>АК-1. Уметь применять базовые научно-теоретические знания для решения теоретических и практических задач.</w:t>
      </w:r>
    </w:p>
    <w:p w:rsidR="00EA486F" w:rsidRPr="00F42664" w:rsidRDefault="00EA486F" w:rsidP="00971BE6">
      <w:pPr>
        <w:numPr>
          <w:ilvl w:val="0"/>
          <w:numId w:val="42"/>
        </w:numPr>
        <w:tabs>
          <w:tab w:val="left" w:pos="150"/>
        </w:tabs>
        <w:autoSpaceDE/>
        <w:autoSpaceDN/>
        <w:ind w:left="20"/>
      </w:pPr>
      <w:r w:rsidRPr="00F42664">
        <w:t>АК-4. Уметь работать самостоятельно.</w:t>
      </w:r>
    </w:p>
    <w:p w:rsidR="00EA486F" w:rsidRPr="00F42664" w:rsidRDefault="00EA486F" w:rsidP="00971BE6">
      <w:pPr>
        <w:numPr>
          <w:ilvl w:val="0"/>
          <w:numId w:val="42"/>
        </w:numPr>
        <w:tabs>
          <w:tab w:val="left" w:pos="150"/>
        </w:tabs>
        <w:autoSpaceDE/>
        <w:autoSpaceDN/>
        <w:ind w:left="20" w:right="20"/>
      </w:pPr>
      <w:r w:rsidRPr="00F42664"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EA486F" w:rsidRPr="00F42664" w:rsidRDefault="00EA486F" w:rsidP="00971BE6">
      <w:pPr>
        <w:keepNext/>
        <w:keepLines/>
        <w:tabs>
          <w:tab w:val="left" w:pos="570"/>
        </w:tabs>
        <w:autoSpaceDE/>
        <w:autoSpaceDN/>
        <w:ind w:left="320"/>
        <w:outlineLvl w:val="1"/>
        <w:rPr>
          <w:b/>
        </w:rPr>
      </w:pPr>
      <w:r w:rsidRPr="00F42664">
        <w:rPr>
          <w:b/>
        </w:rPr>
        <w:t>Требования к профессиональным компетенциям специалиста</w:t>
      </w:r>
    </w:p>
    <w:p w:rsidR="00EA486F" w:rsidRPr="00F42664" w:rsidRDefault="00EA486F" w:rsidP="00971BE6">
      <w:pPr>
        <w:autoSpaceDE/>
        <w:autoSpaceDN/>
        <w:ind w:left="20" w:firstLine="300"/>
      </w:pPr>
      <w:r w:rsidRPr="00F42664">
        <w:t>Специалист должен быть способен:</w:t>
      </w:r>
    </w:p>
    <w:p w:rsidR="00EA486F" w:rsidRPr="00F42664" w:rsidRDefault="00EA486F" w:rsidP="00971BE6">
      <w:pPr>
        <w:autoSpaceDE/>
        <w:autoSpaceDN/>
        <w:ind w:left="20" w:firstLine="300"/>
        <w:rPr>
          <w:bCs/>
          <w:u w:val="single"/>
          <w:shd w:val="clear" w:color="auto" w:fill="FFFFFF"/>
        </w:rPr>
      </w:pPr>
      <w:r w:rsidRPr="00F42664">
        <w:rPr>
          <w:bCs/>
          <w:u w:val="single"/>
          <w:shd w:val="clear" w:color="auto" w:fill="FFFFFF"/>
        </w:rPr>
        <w:t>Проектно-конструкторская и научно-исследовательская деятельность</w:t>
      </w:r>
    </w:p>
    <w:p w:rsidR="00EA486F" w:rsidRPr="00F42664" w:rsidRDefault="00EA486F" w:rsidP="00971BE6">
      <w:pPr>
        <w:numPr>
          <w:ilvl w:val="0"/>
          <w:numId w:val="43"/>
        </w:numPr>
        <w:tabs>
          <w:tab w:val="left" w:pos="159"/>
        </w:tabs>
        <w:autoSpaceDE/>
        <w:autoSpaceDN/>
        <w:ind w:left="20"/>
      </w:pPr>
      <w:r w:rsidRPr="00F42664">
        <w:t>ПК-21. Разрабатывать новые средства информационно-измерительной техники, обеспечивающие наибольший технико-экономический эффект.</w:t>
      </w:r>
    </w:p>
    <w:p w:rsidR="00EA486F" w:rsidRPr="00F42664" w:rsidRDefault="00EA486F" w:rsidP="00971BE6">
      <w:pPr>
        <w:numPr>
          <w:ilvl w:val="0"/>
          <w:numId w:val="43"/>
        </w:numPr>
        <w:tabs>
          <w:tab w:val="left" w:pos="159"/>
        </w:tabs>
        <w:autoSpaceDE/>
        <w:autoSpaceDN/>
        <w:ind w:left="20"/>
      </w:pPr>
      <w:r w:rsidRPr="00F42664">
        <w:lastRenderedPageBreak/>
        <w:t>ПК-22. Разрабатывать математические модели для расчета метрологических характеристик информационно-измерительных приборов и систем.</w:t>
      </w:r>
    </w:p>
    <w:p w:rsidR="00EA486F" w:rsidRPr="00F42664" w:rsidRDefault="00EA486F" w:rsidP="00971BE6">
      <w:pPr>
        <w:numPr>
          <w:ilvl w:val="0"/>
          <w:numId w:val="43"/>
        </w:numPr>
        <w:tabs>
          <w:tab w:val="left" w:pos="159"/>
        </w:tabs>
        <w:autoSpaceDE/>
        <w:autoSpaceDN/>
        <w:ind w:left="20"/>
      </w:pPr>
      <w:r w:rsidRPr="00F42664">
        <w:t>ПК-23. Разрабатывать перспективный план развития материально-технической базы измерений, выполнять технико-экономическое обоснование вариантов технического переоснащения, в составе группы специалистов по проектированию информационно-измерительной техники или самостоятельно.</w:t>
      </w:r>
    </w:p>
    <w:p w:rsidR="00EA486F" w:rsidRPr="00F42664" w:rsidRDefault="00EA486F" w:rsidP="00971BE6">
      <w:pPr>
        <w:numPr>
          <w:ilvl w:val="0"/>
          <w:numId w:val="43"/>
        </w:numPr>
        <w:tabs>
          <w:tab w:val="left" w:pos="159"/>
        </w:tabs>
        <w:autoSpaceDE/>
        <w:autoSpaceDN/>
        <w:ind w:left="20"/>
      </w:pPr>
      <w:r w:rsidRPr="00F42664">
        <w:t>ПК-24. Разрабатывать техническую документацию на проектируемые приборы и системы в составе группы специалистов или самостоятельно; сопровождать приемочные испытания новых типов приборов и систем информационно-измерительной техники.</w:t>
      </w:r>
    </w:p>
    <w:p w:rsidR="00EA486F" w:rsidRPr="00F42664" w:rsidRDefault="00EA486F" w:rsidP="00971BE6">
      <w:pPr>
        <w:numPr>
          <w:ilvl w:val="0"/>
          <w:numId w:val="43"/>
        </w:numPr>
        <w:tabs>
          <w:tab w:val="left" w:pos="159"/>
        </w:tabs>
        <w:autoSpaceDE/>
        <w:autoSpaceDN/>
        <w:ind w:left="20"/>
      </w:pPr>
      <w:r w:rsidRPr="00F42664">
        <w:t>ПК-25. Осуществлять авторский надзор за изготовлением, монтажом и эксплуатацией приборов и систем информационно-измерительной техники.</w:t>
      </w:r>
    </w:p>
    <w:p w:rsidR="00EA486F" w:rsidRPr="00F42664" w:rsidRDefault="00EA486F" w:rsidP="00971BE6">
      <w:pPr>
        <w:numPr>
          <w:ilvl w:val="0"/>
          <w:numId w:val="43"/>
        </w:numPr>
        <w:tabs>
          <w:tab w:val="left" w:pos="159"/>
        </w:tabs>
        <w:autoSpaceDE/>
        <w:autoSpaceDN/>
        <w:ind w:left="20"/>
      </w:pPr>
      <w:r w:rsidRPr="00F42664">
        <w:t>ПК-29. Рассчитывать и анализировать надежность работы проектируемых систем.</w:t>
      </w:r>
    </w:p>
    <w:p w:rsidR="00EA486F" w:rsidRPr="00F42664" w:rsidRDefault="00EA486F" w:rsidP="00971BE6">
      <w:pPr>
        <w:autoSpaceDE/>
        <w:autoSpaceDN/>
        <w:ind w:left="20" w:firstLine="300"/>
        <w:rPr>
          <w:bCs/>
          <w:u w:val="single"/>
          <w:shd w:val="clear" w:color="auto" w:fill="FFFFFF"/>
        </w:rPr>
      </w:pPr>
      <w:r w:rsidRPr="00F42664">
        <w:rPr>
          <w:bCs/>
          <w:u w:val="single"/>
          <w:shd w:val="clear" w:color="auto" w:fill="FFFFFF"/>
        </w:rPr>
        <w:t>Инновационная деятельность</w:t>
      </w:r>
    </w:p>
    <w:p w:rsidR="00EA486F" w:rsidRPr="00F42664" w:rsidRDefault="00EA486F" w:rsidP="00971BE6">
      <w:pPr>
        <w:numPr>
          <w:ilvl w:val="0"/>
          <w:numId w:val="43"/>
        </w:numPr>
        <w:tabs>
          <w:tab w:val="left" w:pos="159"/>
        </w:tabs>
        <w:autoSpaceDE/>
        <w:autoSpaceDN/>
        <w:ind w:left="20"/>
      </w:pPr>
      <w:r w:rsidRPr="00F42664">
        <w:t>ПК-49. Осуществлять поиск, систематизацию и анализ информации по перспективам развития отрасли, инновационным технологиям, проектам и решениям.</w:t>
      </w:r>
    </w:p>
    <w:p w:rsidR="00F42664" w:rsidRDefault="00F42664" w:rsidP="00971BE6">
      <w:pPr>
        <w:autoSpaceDE/>
        <w:autoSpaceDN/>
      </w:pPr>
    </w:p>
    <w:p w:rsidR="00621F44" w:rsidRPr="00F42664" w:rsidRDefault="00621F44" w:rsidP="00621F44">
      <w:pPr>
        <w:keepNext/>
        <w:keepLines/>
        <w:autoSpaceDE/>
        <w:autoSpaceDN/>
        <w:jc w:val="center"/>
        <w:outlineLvl w:val="0"/>
        <w:rPr>
          <w:b/>
        </w:rPr>
      </w:pPr>
      <w:r w:rsidRPr="00F42664">
        <w:rPr>
          <w:b/>
        </w:rPr>
        <w:t>Требования к компетенциям специалиста</w:t>
      </w:r>
      <w:r>
        <w:rPr>
          <w:b/>
        </w:rPr>
        <w:t xml:space="preserve"> д</w:t>
      </w:r>
      <w:r w:rsidRPr="00091FA2">
        <w:rPr>
          <w:b/>
          <w:snapToGrid w:val="0"/>
        </w:rPr>
        <w:t>ля специальност</w:t>
      </w:r>
      <w:r>
        <w:rPr>
          <w:b/>
          <w:snapToGrid w:val="0"/>
        </w:rPr>
        <w:t>и</w:t>
      </w:r>
      <w:r>
        <w:rPr>
          <w:snapToGrid w:val="0"/>
        </w:rPr>
        <w:t xml:space="preserve"> </w:t>
      </w:r>
      <w:r w:rsidRPr="00F42664">
        <w:rPr>
          <w:b/>
        </w:rPr>
        <w:t>1-54 01 02</w:t>
      </w:r>
    </w:p>
    <w:p w:rsidR="00621F44" w:rsidRPr="00F42664" w:rsidRDefault="00621F44" w:rsidP="00621F44">
      <w:pPr>
        <w:keepNext/>
        <w:keepLines/>
        <w:tabs>
          <w:tab w:val="left" w:pos="574"/>
        </w:tabs>
        <w:autoSpaceDE/>
        <w:autoSpaceDN/>
        <w:ind w:left="320"/>
        <w:outlineLvl w:val="0"/>
        <w:rPr>
          <w:b/>
        </w:rPr>
      </w:pPr>
      <w:bookmarkStart w:id="1" w:name="bookmark0"/>
      <w:r w:rsidRPr="00F42664">
        <w:rPr>
          <w:b/>
        </w:rPr>
        <w:t>Требования к академическим компетенциям специалиста</w:t>
      </w:r>
      <w:bookmarkEnd w:id="1"/>
    </w:p>
    <w:p w:rsidR="00621F44" w:rsidRPr="00F42664" w:rsidRDefault="00621F44" w:rsidP="00621F44">
      <w:pPr>
        <w:autoSpaceDE/>
        <w:autoSpaceDN/>
        <w:ind w:left="20" w:firstLine="300"/>
      </w:pPr>
      <w:r w:rsidRPr="00F42664">
        <w:t>Специалист должен:</w:t>
      </w:r>
    </w:p>
    <w:p w:rsidR="00621F44" w:rsidRPr="00F42664" w:rsidRDefault="00621F44" w:rsidP="00621F44">
      <w:pPr>
        <w:autoSpaceDE/>
        <w:autoSpaceDN/>
        <w:ind w:left="20" w:right="20"/>
      </w:pPr>
      <w:r w:rsidRPr="00F42664">
        <w:t>-АК-1. Уметь применять базовые научно-теоретические знания для решения теоретических и практических задач.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145"/>
        </w:tabs>
        <w:autoSpaceDE/>
        <w:autoSpaceDN/>
        <w:ind w:left="20"/>
      </w:pPr>
      <w:r w:rsidRPr="00F42664">
        <w:t>АК-4. Уметь работать самостоятельно.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150"/>
        </w:tabs>
        <w:autoSpaceDE/>
        <w:autoSpaceDN/>
        <w:ind w:left="20" w:right="20"/>
      </w:pPr>
      <w:r w:rsidRPr="00F42664"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621F44" w:rsidRPr="00F42664" w:rsidRDefault="00621F44" w:rsidP="00621F44">
      <w:pPr>
        <w:keepNext/>
        <w:keepLines/>
        <w:tabs>
          <w:tab w:val="left" w:pos="570"/>
        </w:tabs>
        <w:autoSpaceDE/>
        <w:autoSpaceDN/>
        <w:ind w:left="320"/>
        <w:outlineLvl w:val="0"/>
        <w:rPr>
          <w:b/>
        </w:rPr>
      </w:pPr>
      <w:bookmarkStart w:id="2" w:name="bookmark2"/>
      <w:r w:rsidRPr="00F42664">
        <w:rPr>
          <w:b/>
        </w:rPr>
        <w:t>Требования к профессиональным компетенциям специалиста</w:t>
      </w:r>
      <w:bookmarkEnd w:id="2"/>
    </w:p>
    <w:p w:rsidR="00621F44" w:rsidRPr="00F42664" w:rsidRDefault="00621F44" w:rsidP="00621F44">
      <w:pPr>
        <w:autoSpaceDE/>
        <w:autoSpaceDN/>
        <w:ind w:left="20" w:firstLine="300"/>
      </w:pPr>
      <w:r w:rsidRPr="00F42664">
        <w:t>Специалист должен быть способен:</w:t>
      </w:r>
    </w:p>
    <w:p w:rsidR="00621F44" w:rsidRPr="00F42664" w:rsidRDefault="00621F44" w:rsidP="00621F44">
      <w:pPr>
        <w:keepNext/>
        <w:keepLines/>
        <w:autoSpaceDE/>
        <w:autoSpaceDN/>
        <w:ind w:left="20" w:firstLine="300"/>
        <w:outlineLvl w:val="0"/>
        <w:rPr>
          <w:u w:val="single"/>
        </w:rPr>
      </w:pPr>
      <w:bookmarkStart w:id="3" w:name="bookmark4"/>
      <w:r w:rsidRPr="00F42664">
        <w:rPr>
          <w:u w:val="single"/>
        </w:rPr>
        <w:t>Проектно-конструкторская и научно-исследовательским деятельность</w:t>
      </w:r>
      <w:bookmarkEnd w:id="3"/>
    </w:p>
    <w:p w:rsidR="00621F44" w:rsidRPr="00F42664" w:rsidRDefault="00621F44" w:rsidP="00621F44">
      <w:pPr>
        <w:numPr>
          <w:ilvl w:val="0"/>
          <w:numId w:val="40"/>
        </w:numPr>
        <w:tabs>
          <w:tab w:val="left" w:pos="217"/>
        </w:tabs>
        <w:autoSpaceDE/>
        <w:autoSpaceDN/>
        <w:ind w:left="20" w:right="20"/>
      </w:pPr>
      <w:r w:rsidRPr="00F42664">
        <w:t>ПК-9. Анализировать перспективы и направления развития неразрушающих методов контроля и диагностики состояния объектов.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7"/>
        </w:tabs>
        <w:autoSpaceDE/>
        <w:autoSpaceDN/>
        <w:ind w:left="40"/>
      </w:pPr>
      <w:r w:rsidRPr="00F42664">
        <w:t>ПК-10. Намечать основные этапы и проводить научные исследования, опытно-конструкторские работы в направлении разработки основ создания новых методов и приборов контроля качества и состояния объектов.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7"/>
          <w:tab w:val="left" w:leader="dot" w:pos="6323"/>
          <w:tab w:val="left" w:leader="dot" w:pos="6434"/>
          <w:tab w:val="left" w:leader="dot" w:pos="6746"/>
        </w:tabs>
        <w:autoSpaceDE/>
        <w:autoSpaceDN/>
        <w:ind w:left="40"/>
      </w:pPr>
      <w:r w:rsidRPr="00F42664">
        <w:t>ПК-11. Проводить патентные исследования и выявлять патентную</w:t>
      </w:r>
      <w:r w:rsidRPr="00F42664">
        <w:rPr>
          <w:b/>
          <w:bCs/>
          <w:shd w:val="clear" w:color="auto" w:fill="FFFFFF"/>
        </w:rPr>
        <w:t xml:space="preserve"> </w:t>
      </w:r>
      <w:r w:rsidRPr="00F42664">
        <w:rPr>
          <w:bCs/>
          <w:shd w:val="clear" w:color="auto" w:fill="FFFFFF"/>
        </w:rPr>
        <w:t>чистоту технических</w:t>
      </w:r>
      <w:r w:rsidRPr="00F42664">
        <w:rPr>
          <w:b/>
          <w:bCs/>
          <w:shd w:val="clear" w:color="auto" w:fill="FFFFFF"/>
        </w:rPr>
        <w:t xml:space="preserve"> </w:t>
      </w:r>
      <w:r w:rsidRPr="00F42664">
        <w:t>решений.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2"/>
        </w:tabs>
        <w:autoSpaceDE/>
        <w:autoSpaceDN/>
        <w:ind w:left="40" w:right="40"/>
      </w:pPr>
      <w:r w:rsidRPr="00F42664">
        <w:t>ПК-12. Исследовать физические явления, физико-химические и механические характеристики веществ, материалов, изделий, технологических процессов и окружающей среды с целью</w:t>
      </w:r>
      <w:r w:rsidRPr="00F42664">
        <w:rPr>
          <w:rFonts w:ascii="Segoe UI" w:eastAsia="Segoe UI" w:hAnsi="Segoe UI" w:cs="Segoe UI"/>
          <w:smallCaps/>
          <w:spacing w:val="20"/>
          <w:shd w:val="clear" w:color="auto" w:fill="FFFFFF"/>
        </w:rPr>
        <w:t xml:space="preserve"> </w:t>
      </w:r>
      <w:r w:rsidRPr="00F42664">
        <w:t>разработки и обоснования новых принципов и методов измерений.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2"/>
        </w:tabs>
        <w:autoSpaceDE/>
        <w:autoSpaceDN/>
        <w:ind w:left="40"/>
      </w:pPr>
      <w:r w:rsidRPr="00F42664">
        <w:t>ПК-13.Составлять научно-технические отчеты.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7"/>
          <w:tab w:val="left" w:leader="dot" w:pos="6414"/>
          <w:tab w:val="left" w:leader="dot" w:pos="6918"/>
        </w:tabs>
        <w:autoSpaceDE/>
        <w:autoSpaceDN/>
        <w:ind w:left="40"/>
      </w:pPr>
      <w:r w:rsidRPr="00F42664">
        <w:lastRenderedPageBreak/>
        <w:t xml:space="preserve">ПК-14. Разрабатывать технические задания на проектирование приборов и систем неразрушающего контроля с учетом результатов научно-исследовательских </w:t>
      </w:r>
      <w:r w:rsidRPr="00F42664">
        <w:rPr>
          <w:lang w:val="en-US"/>
        </w:rPr>
        <w:t>p</w:t>
      </w:r>
      <w:r w:rsidRPr="00F42664">
        <w:t>абот.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2"/>
          <w:tab w:val="left" w:leader="dot" w:pos="6587"/>
          <w:tab w:val="left" w:leader="dot" w:pos="6698"/>
          <w:tab w:val="left" w:leader="dot" w:pos="6904"/>
        </w:tabs>
        <w:autoSpaceDE/>
        <w:autoSpaceDN/>
        <w:ind w:left="40"/>
      </w:pPr>
      <w:r w:rsidRPr="00F42664">
        <w:t>ПК-15. Разрабатывать новые средства и системы контроля и диагностики обеспечивающие наибольший технико-экономический эффект.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2"/>
          <w:tab w:val="left" w:leader="dot" w:pos="6789"/>
        </w:tabs>
        <w:autoSpaceDE/>
        <w:autoSpaceDN/>
        <w:ind w:left="40"/>
      </w:pPr>
      <w:r w:rsidRPr="00F42664">
        <w:t>ПК-16. Разрабатывать математические модели для прогноза ресурса технических систем и объектов.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7"/>
        </w:tabs>
        <w:autoSpaceDE/>
        <w:autoSpaceDN/>
        <w:ind w:left="40"/>
      </w:pPr>
      <w:r w:rsidRPr="00F42664">
        <w:t>ПК-17. В составе группы специалистов по проектированию приборов и . ш</w:t>
      </w:r>
    </w:p>
    <w:p w:rsidR="00621F44" w:rsidRPr="00F42664" w:rsidRDefault="00621F44" w:rsidP="00621F44">
      <w:pPr>
        <w:tabs>
          <w:tab w:val="left" w:leader="dot" w:pos="6525"/>
          <w:tab w:val="left" w:leader="dot" w:pos="6870"/>
        </w:tabs>
        <w:autoSpaceDE/>
        <w:autoSpaceDN/>
        <w:ind w:left="40"/>
      </w:pPr>
      <w:r w:rsidRPr="00F42664">
        <w:t>неразрушающего контроля или самостоятельно разрабатывать перспективный план развития материально-технической базы методов контроля, выполнять технико-экономическое обоснование вариантов их технического переоснащения.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7"/>
          <w:tab w:val="left" w:leader="dot" w:pos="6875"/>
        </w:tabs>
        <w:autoSpaceDE/>
        <w:autoSpaceDN/>
        <w:ind w:left="40"/>
      </w:pPr>
      <w:r w:rsidRPr="00F42664">
        <w:t>ПК-18. В составе группы специалистов или самостоятельно разрабатывать техническую документацию на проектируемые приборы и системы; сопровождать приёмочные испытания новых типов приборов и систем контроля.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2"/>
        </w:tabs>
        <w:autoSpaceDE/>
        <w:autoSpaceDN/>
        <w:ind w:left="40" w:right="40"/>
      </w:pPr>
      <w:r w:rsidRPr="00F42664">
        <w:t>ПК-19. Осуществлять авторский надзор за изготовлением, монтажом и эксплуатацией приборов и систем контроля.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7"/>
        </w:tabs>
        <w:autoSpaceDE/>
        <w:autoSpaceDN/>
        <w:ind w:left="40" w:right="40"/>
      </w:pPr>
      <w:r w:rsidRPr="00F42664">
        <w:t>ПК-20. Решать организационные, технические и технико-экономические задачи производства. Подготавливать техническую документацию к тендерам, проводить экспертизу тендерных материалов и консультаций заказчиков проектов по этим материалам.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2"/>
        </w:tabs>
        <w:autoSpaceDE/>
        <w:autoSpaceDN/>
        <w:ind w:left="40" w:right="40"/>
      </w:pPr>
      <w:r w:rsidRPr="00F42664">
        <w:t>ПК-21. В составе группы специалистов проводить сертификацию приборов и систем неразрушающего  контроля.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2"/>
        </w:tabs>
        <w:autoSpaceDE/>
        <w:autoSpaceDN/>
        <w:ind w:left="40"/>
      </w:pPr>
      <w:r w:rsidRPr="00F42664">
        <w:t>ПК-22. Рассчитывать и анализировать надежность работы проектируемых систем.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7"/>
          <w:tab w:val="left" w:leader="dot" w:pos="6251"/>
          <w:tab w:val="left" w:leader="dot" w:pos="6741"/>
          <w:tab w:val="left" w:leader="dot" w:pos="6856"/>
        </w:tabs>
        <w:autoSpaceDE/>
        <w:autoSpaceDN/>
        <w:ind w:left="40"/>
      </w:pPr>
      <w:r w:rsidRPr="00F42664">
        <w:t>ПК-23. Разрабатывать технологию и технологическую документацию производства технических средств измерительных информационных систем.</w:t>
      </w:r>
    </w:p>
    <w:p w:rsidR="00621F44" w:rsidRPr="00F42664" w:rsidRDefault="00621F44" w:rsidP="00621F44">
      <w:pPr>
        <w:numPr>
          <w:ilvl w:val="0"/>
          <w:numId w:val="40"/>
        </w:numPr>
        <w:tabs>
          <w:tab w:val="left" w:pos="237"/>
        </w:tabs>
        <w:autoSpaceDE/>
        <w:autoSpaceDN/>
        <w:ind w:left="40" w:right="40"/>
      </w:pPr>
      <w:r w:rsidRPr="00F42664">
        <w:t>ПК-24. Выбирать материалы, способы и точность обработки деталей при  конструировании изделий информационно-измерительной техники.</w:t>
      </w:r>
    </w:p>
    <w:p w:rsidR="00621F44" w:rsidRPr="00F42664" w:rsidRDefault="00621F44" w:rsidP="00621F44">
      <w:pPr>
        <w:tabs>
          <w:tab w:val="left" w:pos="150"/>
        </w:tabs>
        <w:autoSpaceDE/>
        <w:autoSpaceDN/>
        <w:ind w:left="20" w:right="20"/>
      </w:pPr>
      <w:r w:rsidRPr="00F42664">
        <w:t>ПК-25. Анализировать и оценивать тенденции развития техники и технологий.</w:t>
      </w:r>
    </w:p>
    <w:p w:rsidR="00621F44" w:rsidRPr="00F42664" w:rsidRDefault="00621F44" w:rsidP="00971BE6">
      <w:pPr>
        <w:autoSpaceDE/>
        <w:autoSpaceDN/>
      </w:pPr>
    </w:p>
    <w:p w:rsidR="00F42664" w:rsidRPr="00F42664" w:rsidRDefault="00193AF8" w:rsidP="00621F44">
      <w:pPr>
        <w:keepNext/>
        <w:keepLines/>
        <w:tabs>
          <w:tab w:val="left" w:pos="590"/>
        </w:tabs>
        <w:autoSpaceDE/>
        <w:autoSpaceDN/>
        <w:jc w:val="center"/>
        <w:outlineLvl w:val="0"/>
        <w:rPr>
          <w:b/>
        </w:rPr>
      </w:pPr>
      <w:r w:rsidRPr="00F42664">
        <w:rPr>
          <w:b/>
        </w:rPr>
        <w:t>Требования к компетенциям специалиста</w:t>
      </w:r>
      <w:r>
        <w:rPr>
          <w:b/>
        </w:rPr>
        <w:t xml:space="preserve"> д</w:t>
      </w:r>
      <w:r w:rsidR="00091FA2" w:rsidRPr="00091FA2">
        <w:rPr>
          <w:b/>
          <w:snapToGrid w:val="0"/>
        </w:rPr>
        <w:t>ля специальност</w:t>
      </w:r>
      <w:r>
        <w:rPr>
          <w:b/>
          <w:snapToGrid w:val="0"/>
        </w:rPr>
        <w:t>и</w:t>
      </w:r>
      <w:r w:rsidR="00091FA2">
        <w:rPr>
          <w:snapToGrid w:val="0"/>
        </w:rPr>
        <w:t xml:space="preserve"> </w:t>
      </w:r>
      <w:r w:rsidR="00F42664" w:rsidRPr="00F42664">
        <w:rPr>
          <w:b/>
        </w:rPr>
        <w:t>1-54 01 01</w:t>
      </w:r>
    </w:p>
    <w:p w:rsidR="00F42664" w:rsidRPr="00F42664" w:rsidRDefault="00F42664" w:rsidP="00971BE6">
      <w:pPr>
        <w:keepNext/>
        <w:keepLines/>
        <w:tabs>
          <w:tab w:val="left" w:pos="590"/>
        </w:tabs>
        <w:autoSpaceDE/>
        <w:autoSpaceDN/>
        <w:ind w:left="340"/>
        <w:outlineLvl w:val="0"/>
        <w:rPr>
          <w:b/>
        </w:rPr>
      </w:pPr>
      <w:r w:rsidRPr="00F42664">
        <w:rPr>
          <w:b/>
        </w:rPr>
        <w:t>Требования к академическим компетенциям специалиста</w:t>
      </w:r>
    </w:p>
    <w:p w:rsidR="00F42664" w:rsidRPr="00F42664" w:rsidRDefault="00F42664" w:rsidP="00971BE6">
      <w:pPr>
        <w:autoSpaceDE/>
        <w:autoSpaceDN/>
        <w:ind w:left="60" w:firstLine="280"/>
      </w:pPr>
      <w:r w:rsidRPr="00F42664">
        <w:t>Специалист должен:</w:t>
      </w:r>
    </w:p>
    <w:p w:rsidR="00F42664" w:rsidRPr="00F42664" w:rsidRDefault="00F42664" w:rsidP="00971BE6">
      <w:pPr>
        <w:autoSpaceDE/>
        <w:autoSpaceDN/>
        <w:ind w:left="60" w:right="40"/>
      </w:pPr>
      <w:r w:rsidRPr="00F42664">
        <w:t>-АК-1. Уметь применять базовые научно-теоретические знания для решения теоретических и практических задач.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85"/>
        </w:tabs>
        <w:autoSpaceDE/>
        <w:autoSpaceDN/>
        <w:ind w:left="60"/>
      </w:pPr>
      <w:r w:rsidRPr="00F42664">
        <w:t>АК-2. Владеть системным и сравнительным анализом.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90"/>
        </w:tabs>
        <w:autoSpaceDE/>
        <w:autoSpaceDN/>
        <w:ind w:left="60"/>
      </w:pPr>
      <w:r w:rsidRPr="00F42664">
        <w:t>АК-3. Владеть исследовательскими навыками.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94"/>
        </w:tabs>
        <w:autoSpaceDE/>
        <w:autoSpaceDN/>
        <w:ind w:left="60"/>
      </w:pPr>
      <w:r w:rsidRPr="00F42664">
        <w:t>АК-4. Уметь работать самостоятельно.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90"/>
        </w:tabs>
        <w:autoSpaceDE/>
        <w:autoSpaceDN/>
        <w:ind w:left="60"/>
      </w:pPr>
      <w:r w:rsidRPr="00F42664">
        <w:t>АК-5. Быть способным порождать новые идеи (обладать креативностью).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90"/>
        </w:tabs>
        <w:autoSpaceDE/>
        <w:autoSpaceDN/>
        <w:ind w:left="60"/>
      </w:pPr>
      <w:r w:rsidRPr="00F42664">
        <w:t>АК-6. Владеть междисциплинарным подходом при решении проблем.</w:t>
      </w:r>
    </w:p>
    <w:p w:rsidR="00F42664" w:rsidRPr="00F42664" w:rsidRDefault="00F42664" w:rsidP="00971BE6">
      <w:pPr>
        <w:autoSpaceDE/>
        <w:autoSpaceDN/>
        <w:ind w:left="60" w:right="40"/>
      </w:pPr>
      <w:r w:rsidRPr="00F42664">
        <w:t>-АК-7. Иметь навыки, связанные с использованием технических устройств, управлением информацией и работой с компьютером.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90"/>
        </w:tabs>
        <w:autoSpaceDE/>
        <w:autoSpaceDN/>
        <w:ind w:left="60"/>
      </w:pPr>
      <w:r w:rsidRPr="00F42664">
        <w:lastRenderedPageBreak/>
        <w:t>А1С-8. Обладать навыками устной и письменной коммуникации.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85"/>
        </w:tabs>
        <w:autoSpaceDE/>
        <w:autoSpaceDN/>
        <w:ind w:left="60"/>
      </w:pPr>
      <w:r w:rsidRPr="00F42664">
        <w:t>АК-9. Уметь учиться, повышать свою квалификацию в течение всей жизни.</w:t>
      </w:r>
    </w:p>
    <w:p w:rsidR="00F42664" w:rsidRPr="00F42664" w:rsidRDefault="00F42664" w:rsidP="00971BE6">
      <w:pPr>
        <w:keepNext/>
        <w:keepLines/>
        <w:tabs>
          <w:tab w:val="left" w:pos="585"/>
        </w:tabs>
        <w:autoSpaceDE/>
        <w:autoSpaceDN/>
        <w:ind w:left="340"/>
        <w:outlineLvl w:val="0"/>
        <w:rPr>
          <w:b/>
        </w:rPr>
      </w:pPr>
      <w:bookmarkStart w:id="4" w:name="bookmark1"/>
      <w:r w:rsidRPr="00F42664">
        <w:rPr>
          <w:b/>
        </w:rPr>
        <w:t>Требования к социально-личностным компетенциям специалиста</w:t>
      </w:r>
      <w:bookmarkEnd w:id="4"/>
    </w:p>
    <w:p w:rsidR="00F42664" w:rsidRPr="00F42664" w:rsidRDefault="00F42664" w:rsidP="00971BE6">
      <w:pPr>
        <w:autoSpaceDE/>
        <w:autoSpaceDN/>
        <w:ind w:left="60" w:right="40" w:firstLine="280"/>
      </w:pPr>
      <w:r w:rsidRPr="00F42664">
        <w:t>Специалист должен: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90"/>
        </w:tabs>
        <w:autoSpaceDE/>
        <w:autoSpaceDN/>
        <w:ind w:left="60" w:right="40"/>
      </w:pPr>
      <w:r w:rsidRPr="00F42664">
        <w:t xml:space="preserve">СЛК-2. Быть способным к социальному взаимодействию. 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90"/>
        </w:tabs>
        <w:autoSpaceDE/>
        <w:autoSpaceDN/>
        <w:ind w:left="60" w:right="40"/>
      </w:pPr>
      <w:r w:rsidRPr="00F42664">
        <w:t>СЛК-3. Обладать способностью к межличностным коммуникациям.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90"/>
        </w:tabs>
        <w:autoSpaceDE/>
        <w:autoSpaceDN/>
        <w:ind w:left="60" w:right="40"/>
      </w:pPr>
      <w:r w:rsidRPr="00F42664">
        <w:rPr>
          <w:lang w:val="en-US"/>
        </w:rPr>
        <w:t>CJIK</w:t>
      </w:r>
      <w:r w:rsidRPr="00F42664">
        <w:t xml:space="preserve">-5. Быть способным к критике и самокритике. 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90"/>
        </w:tabs>
        <w:autoSpaceDE/>
        <w:autoSpaceDN/>
        <w:ind w:left="60" w:right="40"/>
      </w:pPr>
      <w:r w:rsidRPr="00F42664">
        <w:t>СЛК-6. Уметь работать в команде.</w:t>
      </w:r>
    </w:p>
    <w:p w:rsidR="00F42664" w:rsidRPr="00F42664" w:rsidRDefault="00F42664" w:rsidP="00971BE6">
      <w:pPr>
        <w:tabs>
          <w:tab w:val="left" w:pos="190"/>
        </w:tabs>
        <w:autoSpaceDE/>
        <w:autoSpaceDN/>
        <w:ind w:left="60" w:right="40" w:firstLine="366"/>
        <w:rPr>
          <w:b/>
        </w:rPr>
      </w:pPr>
      <w:r w:rsidRPr="00F42664">
        <w:rPr>
          <w:b/>
        </w:rPr>
        <w:t>Требования к профессиональным компетенциям специалиста</w:t>
      </w:r>
    </w:p>
    <w:p w:rsidR="00F42664" w:rsidRPr="00F42664" w:rsidRDefault="00F42664" w:rsidP="00971BE6">
      <w:pPr>
        <w:autoSpaceDE/>
        <w:autoSpaceDN/>
        <w:ind w:left="60" w:firstLine="280"/>
      </w:pPr>
      <w:r w:rsidRPr="00F42664">
        <w:t>Специалист должен быть способен:</w:t>
      </w:r>
      <w:bookmarkStart w:id="5" w:name="bookmark3"/>
    </w:p>
    <w:p w:rsidR="00F42664" w:rsidRPr="00F42664" w:rsidRDefault="00F42664" w:rsidP="00971BE6">
      <w:pPr>
        <w:autoSpaceDE/>
        <w:autoSpaceDN/>
        <w:ind w:left="60" w:firstLine="280"/>
        <w:rPr>
          <w:u w:val="single"/>
        </w:rPr>
      </w:pPr>
      <w:r w:rsidRPr="00F42664">
        <w:rPr>
          <w:u w:val="single"/>
        </w:rPr>
        <w:t>Организационно-управленческая деятельность</w:t>
      </w:r>
      <w:bookmarkEnd w:id="5"/>
    </w:p>
    <w:p w:rsidR="00F42664" w:rsidRPr="00F42664" w:rsidRDefault="00F42664" w:rsidP="00971BE6">
      <w:pPr>
        <w:numPr>
          <w:ilvl w:val="0"/>
          <w:numId w:val="41"/>
        </w:numPr>
        <w:tabs>
          <w:tab w:val="left" w:pos="190"/>
        </w:tabs>
        <w:autoSpaceDE/>
        <w:autoSpaceDN/>
        <w:ind w:left="60"/>
      </w:pPr>
      <w:r w:rsidRPr="00F42664">
        <w:t>ПК-3. Взаимодействовать со специалистами смежных профилей.</w:t>
      </w:r>
    </w:p>
    <w:p w:rsidR="00F42664" w:rsidRPr="00F42664" w:rsidRDefault="00F42664" w:rsidP="00971BE6">
      <w:pPr>
        <w:numPr>
          <w:ilvl w:val="0"/>
          <w:numId w:val="41"/>
        </w:numPr>
        <w:tabs>
          <w:tab w:val="left" w:pos="190"/>
        </w:tabs>
        <w:autoSpaceDE/>
        <w:autoSpaceDN/>
        <w:ind w:left="60"/>
      </w:pPr>
      <w:r w:rsidRPr="00F42664">
        <w:t xml:space="preserve">ПК-11. Проектировать и разрабатывать эффективные методы и средства измерений, контроля и испытаний, методики их аттестации, валидации и верификации, методы сбора, обработки и предоставления данных, основанных на принципах системного и процессного подходов. </w:t>
      </w:r>
    </w:p>
    <w:p w:rsidR="00F42664" w:rsidRPr="00F42664" w:rsidRDefault="00F42664" w:rsidP="00971BE6">
      <w:pPr>
        <w:keepNext/>
        <w:keepLines/>
        <w:autoSpaceDE/>
        <w:autoSpaceDN/>
        <w:ind w:left="340"/>
        <w:outlineLvl w:val="0"/>
        <w:rPr>
          <w:u w:val="single"/>
        </w:rPr>
      </w:pPr>
      <w:bookmarkStart w:id="6" w:name="bookmark6"/>
      <w:r w:rsidRPr="00F42664">
        <w:rPr>
          <w:u w:val="single"/>
        </w:rPr>
        <w:t>Контрольная и надзорная деятельность</w:t>
      </w:r>
      <w:bookmarkEnd w:id="6"/>
    </w:p>
    <w:p w:rsidR="00F42664" w:rsidRPr="00F42664" w:rsidRDefault="00F42664" w:rsidP="00971BE6">
      <w:pPr>
        <w:autoSpaceDE/>
        <w:autoSpaceDN/>
        <w:ind w:left="40"/>
      </w:pPr>
      <w:r w:rsidRPr="00F42664">
        <w:t>-ПК-26. Организовывать и осуществлять контроль состояния объектов оценки соответствия.</w:t>
      </w:r>
    </w:p>
    <w:p w:rsidR="00F42664" w:rsidRPr="00F42664" w:rsidRDefault="00F42664" w:rsidP="00971BE6">
      <w:pPr>
        <w:keepNext/>
        <w:keepLines/>
        <w:autoSpaceDE/>
        <w:autoSpaceDN/>
        <w:ind w:left="340"/>
        <w:outlineLvl w:val="0"/>
        <w:rPr>
          <w:u w:val="single"/>
        </w:rPr>
      </w:pPr>
      <w:r w:rsidRPr="00F42664">
        <w:rPr>
          <w:u w:val="single"/>
        </w:rPr>
        <w:t>Инновационная деятельность</w:t>
      </w:r>
    </w:p>
    <w:p w:rsidR="00F42664" w:rsidRDefault="00F42664" w:rsidP="00971BE6">
      <w:pPr>
        <w:keepNext/>
        <w:keepLines/>
        <w:autoSpaceDE/>
        <w:autoSpaceDN/>
        <w:outlineLvl w:val="0"/>
      </w:pPr>
      <w:r w:rsidRPr="00F42664">
        <w:t>-ПК- 31. Определять цели инноваций (методов, средств, технологий) в области метрологического обеспечения, стандартизации, менеджмента качества и способы их генерации, внедрения и массового освоения в организации.</w:t>
      </w:r>
    </w:p>
    <w:p w:rsidR="00262C7C" w:rsidRDefault="00262C7C" w:rsidP="00621F44">
      <w:pPr>
        <w:autoSpaceDE/>
        <w:autoSpaceDN/>
      </w:pPr>
    </w:p>
    <w:p w:rsidR="00316279" w:rsidRDefault="00262C7C" w:rsidP="00262C7C">
      <w:pPr>
        <w:ind w:firstLine="709"/>
      </w:pPr>
      <w:r>
        <w:br w:type="page"/>
      </w:r>
      <w:r w:rsidR="004F7B8D">
        <w:lastRenderedPageBreak/>
        <w:t xml:space="preserve">На изучение учебной дисциплины «Детали приборов» для </w:t>
      </w:r>
      <w:r w:rsidR="00316279">
        <w:t>специальностей</w:t>
      </w:r>
      <w:r w:rsidR="000B4BAE">
        <w:t>:</w:t>
      </w:r>
      <w:r w:rsidR="00316279" w:rsidRPr="000B4BAE">
        <w:t xml:space="preserve"> 1-38 02 03 </w:t>
      </w:r>
      <w:r w:rsidR="000B4BAE" w:rsidRPr="000B4BAE">
        <w:t>«</w:t>
      </w:r>
      <w:r w:rsidR="00316279" w:rsidRPr="000B4BAE">
        <w:t>Техническое обеспечение безопасности</w:t>
      </w:r>
      <w:r w:rsidR="000B4BAE" w:rsidRPr="000B4BAE">
        <w:t>»</w:t>
      </w:r>
      <w:r w:rsidR="000B4BAE">
        <w:t>,</w:t>
      </w:r>
      <w:r w:rsidR="000B4BAE" w:rsidRPr="000B4BAE">
        <w:t xml:space="preserve"> 1-38 02 01 «Информационно-измерительная техника»</w:t>
      </w:r>
      <w:r w:rsidR="000B4BAE">
        <w:t xml:space="preserve">, </w:t>
      </w:r>
      <w:r w:rsidR="000B4BAE" w:rsidRPr="000B4BAE">
        <w:t>1-54</w:t>
      </w:r>
      <w:r w:rsidR="000B4BAE" w:rsidRPr="000B4BAE">
        <w:rPr>
          <w:lang w:val="en-US"/>
        </w:rPr>
        <w:t> </w:t>
      </w:r>
      <w:r w:rsidR="000B4BAE" w:rsidRPr="000B4BAE">
        <w:t>01 02 «Методы и приборы контроля качества и диагностики состояния объектов»</w:t>
      </w:r>
      <w:r w:rsidR="000B4BAE">
        <w:t xml:space="preserve"> </w:t>
      </w:r>
      <w:r w:rsidR="00316279">
        <w:t>отведено</w:t>
      </w:r>
      <w:r w:rsidR="00316279" w:rsidRPr="009269C5">
        <w:t xml:space="preserve"> </w:t>
      </w:r>
      <w:r w:rsidR="000B4BAE">
        <w:t>72</w:t>
      </w:r>
      <w:r w:rsidR="00316279" w:rsidRPr="009269C5">
        <w:t> </w:t>
      </w:r>
      <w:r w:rsidR="00316279">
        <w:t xml:space="preserve">учебных </w:t>
      </w:r>
      <w:r w:rsidR="00316279" w:rsidRPr="009269C5">
        <w:t>час</w:t>
      </w:r>
      <w:r w:rsidR="00316279">
        <w:t>а</w:t>
      </w:r>
      <w:r w:rsidR="00316279" w:rsidRPr="009269C5">
        <w:t>, в том числе — </w:t>
      </w:r>
      <w:r w:rsidR="000B4BAE">
        <w:t>48</w:t>
      </w:r>
      <w:r w:rsidR="00316279">
        <w:t xml:space="preserve"> </w:t>
      </w:r>
      <w:r w:rsidR="00316279" w:rsidRPr="009269C5">
        <w:t>часов аудиторных занятий</w:t>
      </w:r>
      <w:r w:rsidR="00316279">
        <w:t xml:space="preserve">, из них </w:t>
      </w:r>
      <w:r w:rsidR="00316279" w:rsidRPr="009269C5">
        <w:t xml:space="preserve">лекции — </w:t>
      </w:r>
      <w:r w:rsidR="000B4BAE">
        <w:t>32</w:t>
      </w:r>
      <w:r w:rsidR="00316279" w:rsidRPr="009269C5">
        <w:t xml:space="preserve"> ч</w:t>
      </w:r>
      <w:r w:rsidR="00316279">
        <w:t>.</w:t>
      </w:r>
      <w:r w:rsidR="00316279" w:rsidRPr="009269C5">
        <w:t>;</w:t>
      </w:r>
      <w:r w:rsidR="00316279">
        <w:t xml:space="preserve"> </w:t>
      </w:r>
      <w:r w:rsidR="00316279" w:rsidRPr="009269C5">
        <w:t xml:space="preserve">практические занятия — </w:t>
      </w:r>
      <w:r w:rsidR="000B4BAE">
        <w:t>16</w:t>
      </w:r>
      <w:r w:rsidR="00316279" w:rsidRPr="009269C5">
        <w:t xml:space="preserve"> ч</w:t>
      </w:r>
      <w:r w:rsidR="00316279">
        <w:t>.</w:t>
      </w:r>
    </w:p>
    <w:p w:rsidR="00BF2D6D" w:rsidRPr="009269C5" w:rsidRDefault="00BF2D6D" w:rsidP="008D5E74">
      <w:pPr>
        <w:pStyle w:val="20"/>
        <w:spacing w:after="0" w:line="240" w:lineRule="auto"/>
        <w:ind w:firstLine="709"/>
      </w:pPr>
    </w:p>
    <w:p w:rsidR="00C55500" w:rsidRDefault="00474A86" w:rsidP="004F7B8D">
      <w:pPr>
        <w:jc w:val="center"/>
        <w:rPr>
          <w:b/>
          <w:bCs/>
        </w:rPr>
      </w:pPr>
      <w:r>
        <w:rPr>
          <w:b/>
          <w:bCs/>
        </w:rPr>
        <w:t>ПРИМЕРНЫЙ ТЕМАТИЧЕСКИЙ ПЛАН</w:t>
      </w:r>
    </w:p>
    <w:p w:rsidR="00BF2D6D" w:rsidRPr="00BF67B3" w:rsidRDefault="00BF2D6D" w:rsidP="008D5E74">
      <w:pPr>
        <w:ind w:firstLine="709"/>
        <w:jc w:val="left"/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1276"/>
        <w:gridCol w:w="1842"/>
        <w:gridCol w:w="1701"/>
      </w:tblGrid>
      <w:tr w:rsidR="00746250" w:rsidTr="00BF2D6D">
        <w:trPr>
          <w:tblHeader/>
        </w:trPr>
        <w:tc>
          <w:tcPr>
            <w:tcW w:w="3936" w:type="dxa"/>
            <w:vAlign w:val="center"/>
          </w:tcPr>
          <w:p w:rsidR="00746250" w:rsidRDefault="00100B8E" w:rsidP="008D5E7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раздела,</w:t>
            </w:r>
            <w:r w:rsidR="000D59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276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Лекции (часы)</w:t>
            </w:r>
          </w:p>
        </w:tc>
        <w:tc>
          <w:tcPr>
            <w:tcW w:w="1842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Практи-</w:t>
            </w:r>
            <w:r>
              <w:rPr>
                <w:b/>
                <w:bCs/>
                <w:sz w:val="24"/>
                <w:szCs w:val="24"/>
              </w:rPr>
              <w:br/>
              <w:t>ческие занятия (часы)</w:t>
            </w:r>
          </w:p>
        </w:tc>
        <w:tc>
          <w:tcPr>
            <w:tcW w:w="1701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аудиторных часов</w:t>
            </w:r>
          </w:p>
        </w:tc>
      </w:tr>
      <w:tr w:rsidR="00746250" w:rsidTr="00BF2D6D">
        <w:tc>
          <w:tcPr>
            <w:tcW w:w="3936" w:type="dxa"/>
          </w:tcPr>
          <w:p w:rsidR="00746250" w:rsidRPr="00B95D33" w:rsidRDefault="00746250" w:rsidP="008D5E74">
            <w:pPr>
              <w:jc w:val="left"/>
              <w:rPr>
                <w:b/>
                <w:bCs/>
                <w:sz w:val="24"/>
                <w:szCs w:val="24"/>
              </w:rPr>
            </w:pPr>
            <w:r w:rsidRPr="00B95D33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57BCE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57BCE">
              <w:rPr>
                <w:b/>
                <w:bCs/>
                <w:sz w:val="24"/>
                <w:szCs w:val="24"/>
              </w:rPr>
              <w:t>Проектирование</w:t>
            </w:r>
          </w:p>
        </w:tc>
        <w:tc>
          <w:tcPr>
            <w:tcW w:w="1276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vAlign w:val="center"/>
          </w:tcPr>
          <w:p w:rsidR="00746250" w:rsidRDefault="00193BC5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746250" w:rsidRDefault="00193BC5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46250" w:rsidTr="00BF2D6D">
        <w:tc>
          <w:tcPr>
            <w:tcW w:w="3936" w:type="dxa"/>
          </w:tcPr>
          <w:p w:rsidR="00746250" w:rsidRDefault="00746250" w:rsidP="008D5E7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</w:t>
            </w:r>
            <w:r w:rsidRPr="003C3639">
              <w:rPr>
                <w:sz w:val="24"/>
                <w:szCs w:val="24"/>
              </w:rPr>
              <w:t xml:space="preserve"> Основные </w:t>
            </w:r>
            <w:r>
              <w:rPr>
                <w:sz w:val="24"/>
                <w:szCs w:val="24"/>
              </w:rPr>
              <w:t>т</w:t>
            </w:r>
            <w:r w:rsidRPr="003C3639">
              <w:rPr>
                <w:sz w:val="24"/>
                <w:szCs w:val="24"/>
              </w:rPr>
              <w:t>ермины и определения</w:t>
            </w:r>
          </w:p>
        </w:tc>
        <w:tc>
          <w:tcPr>
            <w:tcW w:w="1276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746250" w:rsidRDefault="00746250" w:rsidP="008D5E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46250" w:rsidRPr="004D20CA" w:rsidTr="00BF2D6D">
        <w:tc>
          <w:tcPr>
            <w:tcW w:w="3936" w:type="dxa"/>
          </w:tcPr>
          <w:p w:rsidR="00746250" w:rsidRDefault="00746250" w:rsidP="008D5E7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</w:t>
            </w:r>
            <w:r w:rsidRPr="001D4587">
              <w:rPr>
                <w:sz w:val="24"/>
                <w:szCs w:val="24"/>
              </w:rPr>
              <w:t xml:space="preserve"> Процесс проектирования</w:t>
            </w:r>
          </w:p>
        </w:tc>
        <w:tc>
          <w:tcPr>
            <w:tcW w:w="1276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746250" w:rsidRDefault="00193BC5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746250" w:rsidRPr="004D20CA" w:rsidRDefault="00193BC5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46250" w:rsidRPr="004D20CA" w:rsidTr="00BF2D6D">
        <w:tc>
          <w:tcPr>
            <w:tcW w:w="3936" w:type="dxa"/>
          </w:tcPr>
          <w:p w:rsidR="00746250" w:rsidRPr="004D20CA" w:rsidRDefault="00746250" w:rsidP="008D5E74">
            <w:pPr>
              <w:jc w:val="left"/>
              <w:rPr>
                <w:b/>
                <w:bCs/>
                <w:sz w:val="24"/>
                <w:szCs w:val="24"/>
              </w:rPr>
            </w:pPr>
            <w:r w:rsidRPr="004D20CA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4D20CA">
              <w:rPr>
                <w:b/>
                <w:bCs/>
                <w:sz w:val="24"/>
                <w:szCs w:val="24"/>
              </w:rPr>
              <w:t>. Конструирование и расчет элементов приборов</w:t>
            </w:r>
          </w:p>
        </w:tc>
        <w:tc>
          <w:tcPr>
            <w:tcW w:w="1276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42" w:type="dxa"/>
            <w:vAlign w:val="center"/>
          </w:tcPr>
          <w:p w:rsidR="00746250" w:rsidRDefault="00193BC5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746250" w:rsidRPr="004D20CA" w:rsidRDefault="00193BC5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746250" w:rsidRPr="004D20CA" w:rsidTr="00BF2D6D">
        <w:tc>
          <w:tcPr>
            <w:tcW w:w="3936" w:type="dxa"/>
          </w:tcPr>
          <w:p w:rsidR="00746250" w:rsidRPr="004D20CA" w:rsidRDefault="00746250" w:rsidP="008D5E7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D20CA">
              <w:rPr>
                <w:sz w:val="24"/>
                <w:szCs w:val="24"/>
              </w:rPr>
              <w:t xml:space="preserve">ема </w:t>
            </w:r>
            <w:r>
              <w:rPr>
                <w:sz w:val="24"/>
                <w:szCs w:val="24"/>
              </w:rPr>
              <w:t>3</w:t>
            </w:r>
            <w:r w:rsidRPr="004D20CA">
              <w:rPr>
                <w:sz w:val="24"/>
                <w:szCs w:val="24"/>
              </w:rPr>
              <w:t>. Конструирование и расчет соединений</w:t>
            </w:r>
          </w:p>
        </w:tc>
        <w:tc>
          <w:tcPr>
            <w:tcW w:w="1276" w:type="dxa"/>
            <w:vAlign w:val="center"/>
          </w:tcPr>
          <w:p w:rsidR="00746250" w:rsidRPr="004D20CA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vAlign w:val="center"/>
          </w:tcPr>
          <w:p w:rsidR="00746250" w:rsidRPr="004D20CA" w:rsidRDefault="00746250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46250" w:rsidRPr="004D20CA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46250" w:rsidRPr="004D20CA" w:rsidTr="00BF2D6D">
        <w:tc>
          <w:tcPr>
            <w:tcW w:w="3936" w:type="dxa"/>
          </w:tcPr>
          <w:p w:rsidR="00746250" w:rsidRPr="004D20CA" w:rsidRDefault="00746250" w:rsidP="008D5E74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D20CA">
              <w:rPr>
                <w:sz w:val="24"/>
                <w:szCs w:val="24"/>
              </w:rPr>
              <w:t xml:space="preserve">ема </w:t>
            </w:r>
            <w:r>
              <w:rPr>
                <w:sz w:val="24"/>
                <w:szCs w:val="24"/>
              </w:rPr>
              <w:t>4</w:t>
            </w:r>
            <w:r w:rsidRPr="004D20C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</w:t>
            </w:r>
            <w:r w:rsidRPr="004D20CA">
              <w:rPr>
                <w:sz w:val="24"/>
                <w:szCs w:val="24"/>
              </w:rPr>
              <w:t>онструирование опор и направляющих</w:t>
            </w:r>
          </w:p>
        </w:tc>
        <w:tc>
          <w:tcPr>
            <w:tcW w:w="1276" w:type="dxa"/>
            <w:vAlign w:val="center"/>
          </w:tcPr>
          <w:p w:rsidR="00746250" w:rsidRPr="004D20CA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746250" w:rsidRPr="004D20CA" w:rsidRDefault="00746250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46250" w:rsidRPr="004D20CA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46250" w:rsidTr="00BF2D6D">
        <w:tc>
          <w:tcPr>
            <w:tcW w:w="3936" w:type="dxa"/>
          </w:tcPr>
          <w:p w:rsidR="00746250" w:rsidRPr="004D20CA" w:rsidRDefault="00746250" w:rsidP="008D5E74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D20CA">
              <w:rPr>
                <w:sz w:val="24"/>
                <w:szCs w:val="24"/>
              </w:rPr>
              <w:t xml:space="preserve">ема </w:t>
            </w:r>
            <w:r>
              <w:rPr>
                <w:sz w:val="24"/>
                <w:szCs w:val="24"/>
              </w:rPr>
              <w:t>5</w:t>
            </w:r>
            <w:r w:rsidRPr="004D20CA">
              <w:rPr>
                <w:sz w:val="24"/>
                <w:szCs w:val="24"/>
              </w:rPr>
              <w:t>. Конструирование передач</w:t>
            </w:r>
          </w:p>
        </w:tc>
        <w:tc>
          <w:tcPr>
            <w:tcW w:w="1276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vAlign w:val="center"/>
          </w:tcPr>
          <w:p w:rsidR="00746250" w:rsidRDefault="00193BC5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746250" w:rsidRDefault="00193BC5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46250" w:rsidTr="00BF2D6D">
        <w:tc>
          <w:tcPr>
            <w:tcW w:w="3936" w:type="dxa"/>
          </w:tcPr>
          <w:p w:rsidR="00746250" w:rsidRPr="004D20CA" w:rsidRDefault="00746250" w:rsidP="008D5E74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D20CA">
              <w:rPr>
                <w:sz w:val="24"/>
                <w:szCs w:val="24"/>
              </w:rPr>
              <w:t xml:space="preserve">ема </w:t>
            </w:r>
            <w:r>
              <w:rPr>
                <w:sz w:val="24"/>
                <w:szCs w:val="24"/>
              </w:rPr>
              <w:t>7</w:t>
            </w:r>
            <w:r w:rsidRPr="004D20CA">
              <w:rPr>
                <w:sz w:val="24"/>
                <w:szCs w:val="24"/>
              </w:rPr>
              <w:t>. Конструирование валов и осей, муфт</w:t>
            </w:r>
          </w:p>
        </w:tc>
        <w:tc>
          <w:tcPr>
            <w:tcW w:w="1276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746250" w:rsidRDefault="00193BC5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46250" w:rsidRDefault="00193BC5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46250" w:rsidTr="00BF2D6D">
        <w:tc>
          <w:tcPr>
            <w:tcW w:w="3936" w:type="dxa"/>
          </w:tcPr>
          <w:p w:rsidR="00746250" w:rsidRPr="004D20CA" w:rsidRDefault="00746250" w:rsidP="008D5E74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D20CA">
              <w:rPr>
                <w:sz w:val="24"/>
                <w:szCs w:val="24"/>
              </w:rPr>
              <w:t xml:space="preserve">ема </w:t>
            </w:r>
            <w:r>
              <w:rPr>
                <w:sz w:val="24"/>
                <w:szCs w:val="24"/>
              </w:rPr>
              <w:t>8</w:t>
            </w:r>
            <w:r w:rsidRPr="004D20CA">
              <w:rPr>
                <w:sz w:val="24"/>
                <w:szCs w:val="24"/>
              </w:rPr>
              <w:t>. Конструирование корпусных деталей приборов</w:t>
            </w:r>
          </w:p>
        </w:tc>
        <w:tc>
          <w:tcPr>
            <w:tcW w:w="1276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746250" w:rsidRDefault="00746250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46250" w:rsidTr="00BF2D6D">
        <w:tc>
          <w:tcPr>
            <w:tcW w:w="3936" w:type="dxa"/>
          </w:tcPr>
          <w:p w:rsidR="00746250" w:rsidRDefault="00746250" w:rsidP="008D5E7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42" w:type="dxa"/>
            <w:vAlign w:val="center"/>
          </w:tcPr>
          <w:p w:rsidR="00746250" w:rsidRDefault="00746250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746250" w:rsidRDefault="00BF2D6D" w:rsidP="008D5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</w:tbl>
    <w:p w:rsidR="00C55500" w:rsidRDefault="00C55500" w:rsidP="008D5E74">
      <w:pPr>
        <w:ind w:firstLine="709"/>
        <w:jc w:val="left"/>
        <w:rPr>
          <w:b/>
          <w:bCs/>
        </w:rPr>
      </w:pPr>
    </w:p>
    <w:p w:rsidR="00EA486F" w:rsidRDefault="004F7B8D" w:rsidP="004F7B8D">
      <w:pPr>
        <w:autoSpaceDE/>
        <w:autoSpaceDN/>
        <w:ind w:firstLine="709"/>
      </w:pPr>
      <w:r>
        <w:br w:type="page"/>
      </w:r>
      <w:r>
        <w:lastRenderedPageBreak/>
        <w:t xml:space="preserve">На изучение учебной дисциплины «Детали приборов» </w:t>
      </w:r>
      <w:r w:rsidR="00EA486F">
        <w:t xml:space="preserve">для </w:t>
      </w:r>
      <w:r>
        <w:t xml:space="preserve">направления </w:t>
      </w:r>
      <w:r w:rsidR="00EA486F">
        <w:t xml:space="preserve">специальности 1-54 01 01 </w:t>
      </w:r>
      <w:r w:rsidR="007E3F84">
        <w:t xml:space="preserve">– 01 </w:t>
      </w:r>
      <w:r w:rsidR="00EA486F">
        <w:t xml:space="preserve">«Метрология, стандартизация и сертификация» </w:t>
      </w:r>
      <w:r w:rsidR="00EA486F" w:rsidRPr="00B32CB3">
        <w:rPr>
          <w:szCs w:val="20"/>
        </w:rPr>
        <w:t>(машиностроение и приборостроение</w:t>
      </w:r>
      <w:r w:rsidR="007E3F84">
        <w:rPr>
          <w:szCs w:val="20"/>
        </w:rPr>
        <w:t xml:space="preserve">) </w:t>
      </w:r>
      <w:r w:rsidR="00EA486F">
        <w:t>отведено</w:t>
      </w:r>
      <w:r w:rsidR="00EA486F" w:rsidRPr="009269C5">
        <w:t xml:space="preserve"> </w:t>
      </w:r>
      <w:r w:rsidR="00EA486F">
        <w:t>222</w:t>
      </w:r>
      <w:r w:rsidR="00EA486F" w:rsidRPr="009269C5">
        <w:t> </w:t>
      </w:r>
      <w:r w:rsidR="00EA486F">
        <w:t xml:space="preserve">учебных </w:t>
      </w:r>
      <w:r w:rsidR="00EA486F" w:rsidRPr="009269C5">
        <w:t>час</w:t>
      </w:r>
      <w:r w:rsidR="00EA486F">
        <w:t>а</w:t>
      </w:r>
      <w:r w:rsidR="00EA486F" w:rsidRPr="009269C5">
        <w:t>, в том числе — </w:t>
      </w:r>
      <w:r w:rsidR="00EA486F">
        <w:t xml:space="preserve">118 </w:t>
      </w:r>
      <w:r w:rsidR="00EA486F" w:rsidRPr="009269C5">
        <w:t>часов аудиторных занятий</w:t>
      </w:r>
      <w:r w:rsidR="00EA486F">
        <w:t xml:space="preserve">, из них </w:t>
      </w:r>
      <w:r w:rsidR="00EA486F" w:rsidRPr="009269C5">
        <w:t xml:space="preserve">лекции — </w:t>
      </w:r>
      <w:r w:rsidR="00EA486F">
        <w:t>68</w:t>
      </w:r>
      <w:r w:rsidR="00EA486F" w:rsidRPr="009269C5">
        <w:t xml:space="preserve"> ч</w:t>
      </w:r>
      <w:r w:rsidR="00EA486F">
        <w:t>.</w:t>
      </w:r>
      <w:r w:rsidR="00EA486F" w:rsidRPr="009269C5">
        <w:t>;</w:t>
      </w:r>
      <w:r w:rsidR="00EA486F">
        <w:t xml:space="preserve"> </w:t>
      </w:r>
      <w:r w:rsidR="00EA486F" w:rsidRPr="009269C5">
        <w:t xml:space="preserve">практические занятия — </w:t>
      </w:r>
      <w:r w:rsidR="00EA486F">
        <w:t>34</w:t>
      </w:r>
      <w:r w:rsidR="00EA486F" w:rsidRPr="009269C5">
        <w:t xml:space="preserve"> ч</w:t>
      </w:r>
      <w:r w:rsidR="00EA486F">
        <w:t>.</w:t>
      </w:r>
      <w:r w:rsidR="00EA486F" w:rsidRPr="009269C5">
        <w:t>;</w:t>
      </w:r>
      <w:r w:rsidR="00EA486F">
        <w:t xml:space="preserve"> </w:t>
      </w:r>
      <w:r w:rsidR="00EA486F" w:rsidRPr="009269C5">
        <w:t xml:space="preserve">лабораторные </w:t>
      </w:r>
      <w:r w:rsidR="00EA486F">
        <w:t>занятия</w:t>
      </w:r>
      <w:r w:rsidR="00EA486F" w:rsidRPr="009269C5">
        <w:t xml:space="preserve"> — </w:t>
      </w:r>
      <w:r w:rsidR="00EA486F">
        <w:t>16</w:t>
      </w:r>
      <w:r w:rsidR="00EA486F" w:rsidRPr="009269C5">
        <w:t xml:space="preserve"> ч.</w:t>
      </w:r>
    </w:p>
    <w:p w:rsidR="00EA486F" w:rsidRPr="00241616" w:rsidRDefault="00EA486F" w:rsidP="00EA486F">
      <w:pPr>
        <w:pStyle w:val="20"/>
        <w:spacing w:after="0" w:line="240" w:lineRule="auto"/>
        <w:ind w:firstLine="709"/>
      </w:pPr>
    </w:p>
    <w:p w:rsidR="00EA486F" w:rsidRDefault="00262C7C" w:rsidP="004F7B8D">
      <w:pPr>
        <w:jc w:val="center"/>
        <w:rPr>
          <w:b/>
          <w:bCs/>
        </w:rPr>
      </w:pPr>
      <w:r w:rsidRPr="00BF67B3">
        <w:rPr>
          <w:b/>
          <w:bCs/>
        </w:rPr>
        <w:t>ПРИМЕРНЫЙ ТЕМАТИЧЕСКИЙ ПЛАН</w:t>
      </w:r>
    </w:p>
    <w:p w:rsidR="00EA486F" w:rsidRPr="00746250" w:rsidRDefault="00EA486F" w:rsidP="00EA486F">
      <w:pPr>
        <w:ind w:firstLine="709"/>
        <w:jc w:val="center"/>
        <w:rPr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1276"/>
        <w:gridCol w:w="1134"/>
        <w:gridCol w:w="1417"/>
        <w:gridCol w:w="1701"/>
      </w:tblGrid>
      <w:tr w:rsidR="00EA486F" w:rsidTr="00645260">
        <w:trPr>
          <w:tblHeader/>
        </w:trPr>
        <w:tc>
          <w:tcPr>
            <w:tcW w:w="3652" w:type="dxa"/>
            <w:vAlign w:val="center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раздела,</w:t>
            </w:r>
            <w:r w:rsidR="000D59A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276" w:type="dxa"/>
            <w:vAlign w:val="center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Лекции (часы)</w:t>
            </w:r>
          </w:p>
        </w:tc>
        <w:tc>
          <w:tcPr>
            <w:tcW w:w="1134" w:type="dxa"/>
            <w:vAlign w:val="center"/>
          </w:tcPr>
          <w:p w:rsidR="00EA486F" w:rsidRDefault="00EA486F" w:rsidP="0064526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Практи-ческие занятия (часы)</w:t>
            </w:r>
          </w:p>
        </w:tc>
        <w:tc>
          <w:tcPr>
            <w:tcW w:w="1417" w:type="dxa"/>
            <w:vAlign w:val="center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</w:t>
            </w:r>
            <w:r>
              <w:rPr>
                <w:b/>
                <w:bCs/>
                <w:sz w:val="24"/>
                <w:szCs w:val="24"/>
              </w:rPr>
              <w:br/>
              <w:t>ные занятия (часы)</w:t>
            </w:r>
          </w:p>
        </w:tc>
        <w:tc>
          <w:tcPr>
            <w:tcW w:w="1701" w:type="dxa"/>
            <w:vAlign w:val="center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аудиторных часов</w:t>
            </w:r>
          </w:p>
        </w:tc>
      </w:tr>
      <w:tr w:rsidR="00EA486F" w:rsidTr="00645260">
        <w:tc>
          <w:tcPr>
            <w:tcW w:w="3652" w:type="dxa"/>
          </w:tcPr>
          <w:p w:rsidR="00EA486F" w:rsidRPr="00B95D33" w:rsidRDefault="00EA486F" w:rsidP="00EA486F">
            <w:pPr>
              <w:jc w:val="left"/>
              <w:rPr>
                <w:b/>
                <w:bCs/>
                <w:sz w:val="24"/>
                <w:szCs w:val="24"/>
              </w:rPr>
            </w:pPr>
            <w:r w:rsidRPr="00B95D33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57BCE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57BCE">
              <w:rPr>
                <w:b/>
                <w:bCs/>
                <w:sz w:val="24"/>
                <w:szCs w:val="24"/>
              </w:rPr>
              <w:t>Проектирование</w:t>
            </w:r>
          </w:p>
        </w:tc>
        <w:tc>
          <w:tcPr>
            <w:tcW w:w="1276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EA486F" w:rsidTr="00645260">
        <w:tc>
          <w:tcPr>
            <w:tcW w:w="3652" w:type="dxa"/>
          </w:tcPr>
          <w:p w:rsidR="00EA486F" w:rsidRDefault="00EA486F" w:rsidP="00EA486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</w:t>
            </w:r>
            <w:r w:rsidRPr="001D4587">
              <w:rPr>
                <w:sz w:val="24"/>
                <w:szCs w:val="24"/>
              </w:rPr>
              <w:t>. Основные термины и определения</w:t>
            </w:r>
          </w:p>
        </w:tc>
        <w:tc>
          <w:tcPr>
            <w:tcW w:w="1276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A486F" w:rsidTr="00645260">
        <w:tc>
          <w:tcPr>
            <w:tcW w:w="3652" w:type="dxa"/>
          </w:tcPr>
          <w:p w:rsidR="00EA486F" w:rsidRDefault="00EA486F" w:rsidP="00EA486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</w:t>
            </w:r>
            <w:r w:rsidRPr="001D4587">
              <w:rPr>
                <w:sz w:val="24"/>
                <w:szCs w:val="24"/>
              </w:rPr>
              <w:t xml:space="preserve"> Процесс проектирования</w:t>
            </w:r>
          </w:p>
        </w:tc>
        <w:tc>
          <w:tcPr>
            <w:tcW w:w="1276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A486F" w:rsidTr="00645260">
        <w:tc>
          <w:tcPr>
            <w:tcW w:w="3652" w:type="dxa"/>
          </w:tcPr>
          <w:p w:rsidR="00EA486F" w:rsidRPr="001D4587" w:rsidRDefault="00EA486F" w:rsidP="00EA486F">
            <w:pPr>
              <w:jc w:val="left"/>
              <w:rPr>
                <w:sz w:val="24"/>
                <w:szCs w:val="24"/>
              </w:rPr>
            </w:pPr>
            <w:r w:rsidRPr="00260431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57BCE">
              <w:rPr>
                <w:b/>
                <w:bCs/>
                <w:sz w:val="24"/>
                <w:szCs w:val="24"/>
              </w:rPr>
              <w:t>.</w:t>
            </w:r>
            <w:r w:rsidRPr="001D4587">
              <w:rPr>
                <w:sz w:val="24"/>
                <w:szCs w:val="24"/>
              </w:rPr>
              <w:t xml:space="preserve"> </w:t>
            </w:r>
            <w:r w:rsidRPr="001A6565">
              <w:rPr>
                <w:b/>
                <w:bCs/>
                <w:sz w:val="24"/>
                <w:szCs w:val="24"/>
              </w:rPr>
              <w:t>Конструирование и расчет элементов приборов</w:t>
            </w:r>
          </w:p>
        </w:tc>
        <w:tc>
          <w:tcPr>
            <w:tcW w:w="1276" w:type="dxa"/>
          </w:tcPr>
          <w:p w:rsidR="00EA486F" w:rsidRPr="001D4587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EA486F" w:rsidTr="00645260">
        <w:tc>
          <w:tcPr>
            <w:tcW w:w="3652" w:type="dxa"/>
          </w:tcPr>
          <w:p w:rsidR="00EA486F" w:rsidRDefault="00EA486F" w:rsidP="00EA486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</w:t>
            </w:r>
            <w:r w:rsidRPr="00C57553">
              <w:t xml:space="preserve"> </w:t>
            </w:r>
            <w:r w:rsidRPr="001E1232">
              <w:rPr>
                <w:sz w:val="24"/>
                <w:szCs w:val="24"/>
              </w:rPr>
              <w:t>Конструирование и расчет соединений</w:t>
            </w:r>
          </w:p>
        </w:tc>
        <w:tc>
          <w:tcPr>
            <w:tcW w:w="1276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EA486F" w:rsidTr="00645260">
        <w:tc>
          <w:tcPr>
            <w:tcW w:w="3652" w:type="dxa"/>
          </w:tcPr>
          <w:p w:rsidR="00EA486F" w:rsidRDefault="00EA486F" w:rsidP="00EA486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</w:t>
            </w:r>
            <w:r w:rsidRPr="001E1232">
              <w:rPr>
                <w:sz w:val="24"/>
                <w:szCs w:val="24"/>
              </w:rPr>
              <w:t>Конструирование опор и направляющих</w:t>
            </w:r>
          </w:p>
        </w:tc>
        <w:tc>
          <w:tcPr>
            <w:tcW w:w="1276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A486F" w:rsidTr="00645260">
        <w:tc>
          <w:tcPr>
            <w:tcW w:w="3652" w:type="dxa"/>
          </w:tcPr>
          <w:p w:rsidR="00EA486F" w:rsidRDefault="00EA486F" w:rsidP="00EA486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</w:t>
            </w:r>
            <w:r w:rsidRPr="001E1232">
              <w:rPr>
                <w:sz w:val="24"/>
                <w:szCs w:val="24"/>
              </w:rPr>
              <w:t>. Конструирование передач</w:t>
            </w:r>
          </w:p>
        </w:tc>
        <w:tc>
          <w:tcPr>
            <w:tcW w:w="1276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A486F" w:rsidRDefault="00EA486F" w:rsidP="007E3F84">
            <w:pPr>
              <w:tabs>
                <w:tab w:val="left" w:pos="390"/>
                <w:tab w:val="center" w:pos="47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EA486F" w:rsidTr="00645260">
        <w:tc>
          <w:tcPr>
            <w:tcW w:w="3652" w:type="dxa"/>
          </w:tcPr>
          <w:p w:rsidR="00EA486F" w:rsidRDefault="00EA486F" w:rsidP="00EA486F">
            <w:pPr>
              <w:jc w:val="left"/>
              <w:rPr>
                <w:sz w:val="24"/>
                <w:szCs w:val="24"/>
              </w:rPr>
            </w:pPr>
            <w:r w:rsidRPr="001E1232">
              <w:rPr>
                <w:sz w:val="24"/>
                <w:szCs w:val="24"/>
              </w:rPr>
              <w:t>Тема 6 . Конструирование упругих элементов</w:t>
            </w:r>
          </w:p>
        </w:tc>
        <w:tc>
          <w:tcPr>
            <w:tcW w:w="1276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EA486F" w:rsidTr="00645260">
        <w:tc>
          <w:tcPr>
            <w:tcW w:w="3652" w:type="dxa"/>
          </w:tcPr>
          <w:p w:rsidR="00EA486F" w:rsidRDefault="00EA486F" w:rsidP="00EA486F">
            <w:pPr>
              <w:jc w:val="left"/>
              <w:rPr>
                <w:sz w:val="24"/>
                <w:szCs w:val="24"/>
              </w:rPr>
            </w:pPr>
            <w:r w:rsidRPr="001E1232">
              <w:rPr>
                <w:sz w:val="24"/>
                <w:szCs w:val="24"/>
              </w:rPr>
              <w:t>Тема 7. Конструирование валов, осей и муфт</w:t>
            </w:r>
            <w:r>
              <w:rPr>
                <w:sz w:val="24"/>
                <w:szCs w:val="24"/>
              </w:rPr>
              <w:t>.</w:t>
            </w:r>
            <w:r w:rsidRPr="001E12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EA486F" w:rsidTr="00645260">
        <w:tc>
          <w:tcPr>
            <w:tcW w:w="3652" w:type="dxa"/>
          </w:tcPr>
          <w:p w:rsidR="00EA486F" w:rsidRDefault="00EA486F" w:rsidP="00EA486F">
            <w:pPr>
              <w:jc w:val="left"/>
              <w:rPr>
                <w:sz w:val="24"/>
                <w:szCs w:val="24"/>
              </w:rPr>
            </w:pPr>
            <w:r w:rsidRPr="00F637B9">
              <w:rPr>
                <w:sz w:val="24"/>
                <w:szCs w:val="24"/>
              </w:rPr>
              <w:t xml:space="preserve">Тема 8. </w:t>
            </w:r>
            <w:r>
              <w:rPr>
                <w:sz w:val="24"/>
                <w:szCs w:val="24"/>
              </w:rPr>
              <w:t>К</w:t>
            </w:r>
            <w:r w:rsidRPr="00F637B9">
              <w:rPr>
                <w:sz w:val="24"/>
                <w:szCs w:val="24"/>
              </w:rPr>
              <w:t>онструирование корпусных деталей приборов</w:t>
            </w:r>
          </w:p>
        </w:tc>
        <w:tc>
          <w:tcPr>
            <w:tcW w:w="1276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A486F" w:rsidTr="00645260">
        <w:tc>
          <w:tcPr>
            <w:tcW w:w="3652" w:type="dxa"/>
          </w:tcPr>
          <w:p w:rsidR="00EA486F" w:rsidRDefault="00EA486F" w:rsidP="00EA486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EA486F" w:rsidRDefault="00EA486F" w:rsidP="00EA4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</w:tbl>
    <w:p w:rsidR="007B5824" w:rsidRDefault="00091FA2" w:rsidP="00091FA2">
      <w:pPr>
        <w:pStyle w:val="20"/>
        <w:tabs>
          <w:tab w:val="left" w:pos="8404"/>
        </w:tabs>
        <w:spacing w:after="0" w:line="240" w:lineRule="auto"/>
        <w:ind w:firstLine="720"/>
      </w:pPr>
      <w:r>
        <w:tab/>
      </w:r>
    </w:p>
    <w:p w:rsidR="00E378E4" w:rsidRDefault="000D59A9" w:rsidP="00E378E4">
      <w:pPr>
        <w:jc w:val="center"/>
        <w:rPr>
          <w:b/>
          <w:bCs/>
          <w:caps/>
        </w:rPr>
      </w:pPr>
      <w:r>
        <w:rPr>
          <w:b/>
          <w:bCs/>
          <w:caps/>
        </w:rPr>
        <w:br w:type="page"/>
      </w:r>
      <w:r w:rsidR="00E378E4">
        <w:rPr>
          <w:b/>
          <w:bCs/>
          <w:caps/>
        </w:rPr>
        <w:lastRenderedPageBreak/>
        <w:t xml:space="preserve">СОДЕРЖАНИЕ </w:t>
      </w:r>
      <w:r w:rsidR="00474A86">
        <w:rPr>
          <w:b/>
          <w:bCs/>
          <w:caps/>
        </w:rPr>
        <w:t>учебного материала</w:t>
      </w:r>
    </w:p>
    <w:p w:rsidR="00E378E4" w:rsidRDefault="00E378E4" w:rsidP="00E378E4">
      <w:pPr>
        <w:jc w:val="center"/>
        <w:rPr>
          <w:b/>
          <w:bCs/>
          <w:caps/>
        </w:rPr>
      </w:pPr>
    </w:p>
    <w:p w:rsidR="00184CFF" w:rsidRDefault="00E378E4" w:rsidP="00C32322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caps/>
        </w:rPr>
      </w:pPr>
      <w:r w:rsidRPr="001D4587">
        <w:rPr>
          <w:b/>
          <w:bCs/>
          <w:caps/>
        </w:rPr>
        <w:t>Р</w:t>
      </w:r>
      <w:r w:rsidRPr="001D4587">
        <w:rPr>
          <w:b/>
          <w:bCs/>
        </w:rPr>
        <w:t xml:space="preserve">аздел </w:t>
      </w:r>
      <w:r w:rsidR="0024138C">
        <w:rPr>
          <w:b/>
          <w:bCs/>
          <w:lang w:val="en-US"/>
        </w:rPr>
        <w:t>I</w:t>
      </w:r>
      <w:r w:rsidRPr="001D4587">
        <w:rPr>
          <w:b/>
          <w:bCs/>
        </w:rPr>
        <w:t xml:space="preserve">. </w:t>
      </w:r>
      <w:r w:rsidR="00184CFF" w:rsidRPr="00DE2533">
        <w:rPr>
          <w:b/>
          <w:bCs/>
          <w:caps/>
        </w:rPr>
        <w:t>Проектирование</w:t>
      </w:r>
    </w:p>
    <w:p w:rsidR="00F96342" w:rsidRPr="001D4587" w:rsidRDefault="00F96342" w:rsidP="00C32322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</w:rPr>
      </w:pPr>
    </w:p>
    <w:p w:rsidR="00E378E4" w:rsidRPr="00F96342" w:rsidRDefault="00E378E4" w:rsidP="00C32322">
      <w:pPr>
        <w:pStyle w:val="30"/>
        <w:spacing w:line="240" w:lineRule="auto"/>
        <w:ind w:firstLine="567"/>
        <w:rPr>
          <w:b/>
          <w:bCs/>
          <w:i/>
          <w:iCs/>
          <w:caps/>
          <w:sz w:val="24"/>
          <w:szCs w:val="24"/>
        </w:rPr>
      </w:pPr>
      <w:r w:rsidRPr="00F96342">
        <w:rPr>
          <w:b/>
          <w:bCs/>
          <w:sz w:val="24"/>
          <w:szCs w:val="24"/>
        </w:rPr>
        <w:t xml:space="preserve">Тема 1. </w:t>
      </w:r>
      <w:r w:rsidR="00184CFF" w:rsidRPr="00F96342">
        <w:rPr>
          <w:b/>
          <w:bCs/>
          <w:caps/>
          <w:sz w:val="24"/>
          <w:szCs w:val="24"/>
        </w:rPr>
        <w:t>Основные термины и определения</w:t>
      </w:r>
    </w:p>
    <w:p w:rsidR="00C57553" w:rsidRDefault="00C57553" w:rsidP="00C32322">
      <w:pPr>
        <w:pStyle w:val="20"/>
        <w:autoSpaceDE/>
        <w:autoSpaceDN/>
        <w:spacing w:line="240" w:lineRule="auto"/>
        <w:ind w:firstLine="709"/>
      </w:pPr>
      <w:r>
        <w:t>Основные понятия: машина, прибор,</w:t>
      </w:r>
      <w:r w:rsidR="001161AE">
        <w:t xml:space="preserve"> деталь,</w:t>
      </w:r>
      <w:r>
        <w:t xml:space="preserve"> проектирование, конструирование, расчет. </w:t>
      </w:r>
      <w:r w:rsidR="001D4587">
        <w:t>Функции</w:t>
      </w:r>
      <w:r w:rsidR="00A447C5">
        <w:t xml:space="preserve">, </w:t>
      </w:r>
      <w:r w:rsidR="001D4587">
        <w:t xml:space="preserve">структура </w:t>
      </w:r>
      <w:r w:rsidR="00A447C5">
        <w:t>и классификация приборов.</w:t>
      </w:r>
      <w:r w:rsidR="001D4587">
        <w:t xml:space="preserve"> Результаты проектирования.</w:t>
      </w:r>
      <w:r w:rsidR="001D4587" w:rsidRPr="001D4587">
        <w:t xml:space="preserve"> </w:t>
      </w:r>
      <w:r w:rsidR="001D4587">
        <w:t xml:space="preserve">Автоматизация проектирования.  </w:t>
      </w:r>
      <w:r>
        <w:t>Виды изделий. Требования к изделиям. Технический уровень и качество. Показатели качества. Методы повышения показателей качества.</w:t>
      </w:r>
    </w:p>
    <w:p w:rsidR="00E378E4" w:rsidRDefault="00E378E4" w:rsidP="00C32322">
      <w:pPr>
        <w:pStyle w:val="30"/>
        <w:spacing w:line="240" w:lineRule="auto"/>
        <w:ind w:firstLine="709"/>
        <w:jc w:val="both"/>
        <w:rPr>
          <w:b/>
          <w:bCs/>
        </w:rPr>
      </w:pPr>
    </w:p>
    <w:p w:rsidR="00C57553" w:rsidRPr="00F96342" w:rsidRDefault="00E378E4" w:rsidP="00C32322">
      <w:pPr>
        <w:ind w:right="-185" w:firstLine="540"/>
        <w:jc w:val="center"/>
        <w:rPr>
          <w:b/>
          <w:bCs/>
          <w:sz w:val="24"/>
          <w:szCs w:val="24"/>
        </w:rPr>
      </w:pPr>
      <w:r w:rsidRPr="00F96342">
        <w:rPr>
          <w:b/>
          <w:bCs/>
          <w:sz w:val="24"/>
          <w:szCs w:val="24"/>
        </w:rPr>
        <w:t xml:space="preserve">Тема 2. </w:t>
      </w:r>
      <w:r w:rsidR="00C57553" w:rsidRPr="00F96342">
        <w:rPr>
          <w:b/>
          <w:bCs/>
          <w:caps/>
          <w:sz w:val="24"/>
          <w:szCs w:val="24"/>
        </w:rPr>
        <w:t>Процесс проектирования</w:t>
      </w:r>
    </w:p>
    <w:p w:rsidR="00C57553" w:rsidRPr="002967BF" w:rsidRDefault="00C57553" w:rsidP="00C32322">
      <w:pPr>
        <w:ind w:right="-185" w:firstLine="540"/>
      </w:pPr>
      <w:r w:rsidRPr="002967BF">
        <w:t>Основные положения</w:t>
      </w:r>
      <w:r w:rsidRPr="00C90174">
        <w:t xml:space="preserve"> </w:t>
      </w:r>
      <w:r>
        <w:t>ЕСКД</w:t>
      </w:r>
      <w:r w:rsidRPr="002967BF">
        <w:t xml:space="preserve"> Стадии разработки проектной и рабочей конструкторской документации</w:t>
      </w:r>
      <w:r w:rsidRPr="00C90174">
        <w:t xml:space="preserve"> (</w:t>
      </w:r>
      <w:r w:rsidRPr="002967BF">
        <w:t>заказ-заявк</w:t>
      </w:r>
      <w:r>
        <w:t xml:space="preserve">а, </w:t>
      </w:r>
      <w:r w:rsidRPr="002967BF">
        <w:t>техническое задание на проектирование</w:t>
      </w:r>
      <w:r>
        <w:t>,</w:t>
      </w:r>
      <w:r w:rsidRPr="002967BF">
        <w:t xml:space="preserve"> техническо</w:t>
      </w:r>
      <w:r>
        <w:t>е</w:t>
      </w:r>
      <w:r w:rsidRPr="002967BF">
        <w:t xml:space="preserve"> предложени</w:t>
      </w:r>
      <w:r>
        <w:t>е, э</w:t>
      </w:r>
      <w:r w:rsidRPr="002967BF">
        <w:t>скизный проект</w:t>
      </w:r>
      <w:r>
        <w:t>, т</w:t>
      </w:r>
      <w:r w:rsidRPr="002967BF">
        <w:t xml:space="preserve">ехнический проект, </w:t>
      </w:r>
      <w:r>
        <w:t>р</w:t>
      </w:r>
      <w:r w:rsidRPr="002967BF">
        <w:t>абоч</w:t>
      </w:r>
      <w:r>
        <w:t>ая</w:t>
      </w:r>
      <w:r w:rsidRPr="002967BF">
        <w:t xml:space="preserve"> документаци</w:t>
      </w:r>
      <w:r>
        <w:t>я</w:t>
      </w:r>
      <w:r w:rsidRPr="002967BF">
        <w:t>)</w:t>
      </w:r>
      <w:r>
        <w:t xml:space="preserve">. Основные требования к </w:t>
      </w:r>
      <w:r w:rsidRPr="002967BF">
        <w:t>чертеж</w:t>
      </w:r>
      <w:r w:rsidR="00A447C5">
        <w:t>ам</w:t>
      </w:r>
      <w:r>
        <w:t>.</w:t>
      </w:r>
      <w:r w:rsidRPr="00A341FE">
        <w:t xml:space="preserve"> </w:t>
      </w:r>
      <w:r>
        <w:t>Требования к содержанию и выполнению других конструкторских документов.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>Элементы процесса проектирования, проектные операции.</w:t>
      </w:r>
      <w:r w:rsidRPr="00577A70">
        <w:t xml:space="preserve"> </w:t>
      </w:r>
      <w:r w:rsidR="00260431">
        <w:t>Методы генерирования новых технических решений</w:t>
      </w:r>
      <w:r w:rsidR="001161AE">
        <w:t xml:space="preserve"> и интенсификация проектных работ</w:t>
      </w:r>
      <w:r w:rsidR="00260431">
        <w:t xml:space="preserve">. </w:t>
      </w:r>
      <w:r w:rsidR="001D4587">
        <w:t xml:space="preserve">Технические документы, модели, макеты. </w:t>
      </w:r>
      <w:r>
        <w:t xml:space="preserve">Элементы конструкции. Выбор материала. Выбор формы. Кинематический и силовой расчеты. Расчет запасов прочности, надежность механизма. Назначение размеров. Назначение норм точности. Унификация и стандартизация. Эргономичность и </w:t>
      </w:r>
      <w:r w:rsidR="00CA2C9D">
        <w:t>эстетичность</w:t>
      </w:r>
      <w:r>
        <w:t>. Общие правила конструирования. Технологические аспекты конструирования (механическая обработка, литье, упрочнение, покрытия, сборка и упаковка). Защита приборов от внутренних и внешних воздействий. Жесткость и прочность конструкций. Особенности проектирования приборов. Защита оператора и среды. Требования ТБ.</w:t>
      </w:r>
    </w:p>
    <w:p w:rsidR="00E378E4" w:rsidRDefault="00E378E4" w:rsidP="00C32322">
      <w:pPr>
        <w:ind w:firstLine="567"/>
      </w:pPr>
    </w:p>
    <w:p w:rsidR="00E378E4" w:rsidRPr="001D4587" w:rsidRDefault="00E378E4" w:rsidP="00C32322">
      <w:pPr>
        <w:pStyle w:val="30"/>
        <w:spacing w:line="240" w:lineRule="auto"/>
        <w:rPr>
          <w:b/>
          <w:bCs/>
        </w:rPr>
      </w:pPr>
      <w:r w:rsidRPr="001D4587">
        <w:rPr>
          <w:b/>
          <w:bCs/>
        </w:rPr>
        <w:t xml:space="preserve">Раздел П. </w:t>
      </w:r>
      <w:r w:rsidR="00184CFF" w:rsidRPr="00A447C5">
        <w:rPr>
          <w:b/>
          <w:bCs/>
          <w:caps/>
        </w:rPr>
        <w:t>Конструирование и расчет элементов приборов</w:t>
      </w:r>
    </w:p>
    <w:p w:rsidR="001D4587" w:rsidRPr="00F96342" w:rsidRDefault="001D4587" w:rsidP="00C32322">
      <w:pPr>
        <w:pStyle w:val="20"/>
        <w:autoSpaceDE/>
        <w:autoSpaceDN/>
        <w:spacing w:after="0" w:line="240" w:lineRule="auto"/>
        <w:ind w:firstLine="709"/>
        <w:rPr>
          <w:b/>
          <w:bCs/>
          <w:sz w:val="24"/>
          <w:szCs w:val="24"/>
        </w:rPr>
      </w:pPr>
    </w:p>
    <w:p w:rsidR="00C57553" w:rsidRPr="00F96342" w:rsidRDefault="00E378E4" w:rsidP="00C32322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F96342">
        <w:rPr>
          <w:b/>
          <w:bCs/>
          <w:sz w:val="24"/>
          <w:szCs w:val="24"/>
        </w:rPr>
        <w:t xml:space="preserve">Тема 3. </w:t>
      </w:r>
      <w:r w:rsidR="00C57553" w:rsidRPr="00F96342">
        <w:rPr>
          <w:b/>
          <w:bCs/>
          <w:caps/>
          <w:sz w:val="24"/>
          <w:szCs w:val="24"/>
        </w:rPr>
        <w:t>Конструирование и расчет соединений</w:t>
      </w:r>
    </w:p>
    <w:p w:rsidR="00C57553" w:rsidRDefault="00CA2C9D" w:rsidP="00C32322">
      <w:pPr>
        <w:pStyle w:val="20"/>
        <w:autoSpaceDE/>
        <w:autoSpaceDN/>
        <w:spacing w:after="0" w:line="240" w:lineRule="auto"/>
        <w:ind w:firstLine="709"/>
      </w:pPr>
      <w:r>
        <w:t xml:space="preserve">Разъемные соединения. </w:t>
      </w:r>
      <w:r w:rsidR="00C57553">
        <w:t xml:space="preserve">Резьбовые соединения. Стандартизация резьб. Конструкция крепежных деталей. Материалы, покрытия, </w:t>
      </w:r>
      <w:r w:rsidR="001161AE">
        <w:t xml:space="preserve">степени </w:t>
      </w:r>
      <w:r w:rsidR="00C57553">
        <w:t>точност</w:t>
      </w:r>
      <w:r w:rsidR="001161AE">
        <w:t>и</w:t>
      </w:r>
      <w:r w:rsidR="00C57553">
        <w:t>. Обозначение на чертежах. Конструкции соединений. Условия работоспособности соединения. Расчеты на прочность.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 xml:space="preserve">Штифтовые соединения. </w:t>
      </w:r>
      <w:r w:rsidR="001161AE">
        <w:t>Разновидности ш</w:t>
      </w:r>
      <w:r>
        <w:t>тифт</w:t>
      </w:r>
      <w:r w:rsidR="001161AE">
        <w:t>ов</w:t>
      </w:r>
      <w:r>
        <w:t xml:space="preserve">. Соотношение элементов соединения. Шпоночные и шлицевые соединения. Конструкции соединений. </w:t>
      </w:r>
      <w:r w:rsidR="001161AE">
        <w:t>Разновидности ш</w:t>
      </w:r>
      <w:r>
        <w:t>пон</w:t>
      </w:r>
      <w:r w:rsidR="001161AE">
        <w:t>о</w:t>
      </w:r>
      <w:r>
        <w:t>к. Соотношение элементов. Параметры шлицевых соединений. Условия работоспособности соединений. Расчеты на прочность.</w:t>
      </w:r>
    </w:p>
    <w:p w:rsidR="00C57553" w:rsidRDefault="00C57553" w:rsidP="00C32322">
      <w:pPr>
        <w:pStyle w:val="20"/>
        <w:autoSpaceDE/>
        <w:autoSpaceDN/>
        <w:spacing w:line="240" w:lineRule="auto"/>
        <w:ind w:firstLine="709"/>
      </w:pPr>
      <w:r>
        <w:t xml:space="preserve">Неразъемные соединения (сварные, паяные, клеевые). Припои, клеи. Конструкции соединений. Соединения заформовкой и заливкой. Соединения деформированием материала. Заклепочные соединения. Конструкции и </w:t>
      </w:r>
      <w:r>
        <w:lastRenderedPageBreak/>
        <w:t>расчеты. Прессовые соединения. Конструкции. Посадки. Расчеты на прочность. Условия работоспособности соединений.</w:t>
      </w:r>
    </w:p>
    <w:p w:rsidR="00E378E4" w:rsidRPr="00B53E7F" w:rsidRDefault="00E378E4" w:rsidP="00C32322">
      <w:pPr>
        <w:ind w:firstLine="567"/>
      </w:pPr>
    </w:p>
    <w:p w:rsidR="00C57553" w:rsidRPr="00F96342" w:rsidRDefault="00E378E4" w:rsidP="00C32322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i/>
          <w:iCs/>
          <w:sz w:val="24"/>
          <w:szCs w:val="24"/>
        </w:rPr>
      </w:pPr>
      <w:r w:rsidRPr="00F96342">
        <w:rPr>
          <w:b/>
          <w:bCs/>
          <w:sz w:val="24"/>
          <w:szCs w:val="24"/>
        </w:rPr>
        <w:t xml:space="preserve">Тема 4. </w:t>
      </w:r>
      <w:r w:rsidR="00C57553" w:rsidRPr="00F96342">
        <w:rPr>
          <w:b/>
          <w:bCs/>
          <w:caps/>
          <w:sz w:val="24"/>
          <w:szCs w:val="24"/>
        </w:rPr>
        <w:t>Конструирование опор и направляющих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 xml:space="preserve">Классификация опор и направляющих. Опоры скольжения. Конструкции и материалы. Посадки. Расчет опор. Цилиндрические и конические опоры скольжения. Опоры скольжения с точечным и линейчатым контактом (опоры на центрах, опоры на камнях, опоры на шарике). Опоры на кернах, опоры на ножах. Трение в опорах. Расчеты на прочность. 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>Опоры качения. Стандартные подшипники качения. Конструкции, материалы, точность. Обозначения на чертежах. Конструкции узлов с опорами качения. Смазка, смазочные и уплотнительные устройства. Силы, нагрузки, напряжения. Расчетные нагрузки. Расчеты на прочность и долговечность. Специальные приборные подшипники. Расчеты.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 xml:space="preserve"> Опоры с упругими элементами. Правила конструирования. Расчеты.</w:t>
      </w:r>
    </w:p>
    <w:p w:rsidR="00C57553" w:rsidRDefault="00C57553" w:rsidP="00C32322">
      <w:pPr>
        <w:pStyle w:val="20"/>
        <w:autoSpaceDE/>
        <w:autoSpaceDN/>
        <w:spacing w:line="240" w:lineRule="auto"/>
        <w:ind w:firstLine="709"/>
      </w:pPr>
      <w:r>
        <w:t>Направляющие с трением скольжения и трением качения. Конструкции и материалы. Трение в направляющих. Расчеты на прочность. Точность направляющих. Бесконтактные опоры и направляющие. Конструкции и материалы. Трение. Принципы расчета. Направляющие с упругими элементами. Правила конструирования. Расчеты плоскопружинных параллелограммов.</w:t>
      </w:r>
    </w:p>
    <w:p w:rsidR="00262C7C" w:rsidRDefault="00262C7C" w:rsidP="00C32322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C57553" w:rsidRPr="00F96342" w:rsidRDefault="00E378E4" w:rsidP="00C32322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i/>
          <w:iCs/>
          <w:sz w:val="24"/>
          <w:szCs w:val="24"/>
        </w:rPr>
      </w:pPr>
      <w:r w:rsidRPr="00F96342">
        <w:rPr>
          <w:b/>
          <w:bCs/>
          <w:sz w:val="24"/>
          <w:szCs w:val="24"/>
        </w:rPr>
        <w:t xml:space="preserve">Тема 5. </w:t>
      </w:r>
      <w:r w:rsidR="00C57553" w:rsidRPr="00F96342">
        <w:rPr>
          <w:b/>
          <w:bCs/>
          <w:caps/>
          <w:sz w:val="24"/>
          <w:szCs w:val="24"/>
        </w:rPr>
        <w:t>Конструирование передач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>Виды</w:t>
      </w:r>
      <w:r w:rsidRPr="003B7298">
        <w:t xml:space="preserve"> </w:t>
      </w:r>
      <w:r>
        <w:t>передач. Выбор двигателя и</w:t>
      </w:r>
      <w:r w:rsidRPr="003B7298">
        <w:t xml:space="preserve"> </w:t>
      </w:r>
      <w:r>
        <w:t>силовой расчет передач.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 xml:space="preserve"> Классификация зубчатых передач. Виды зацеплений. Стандартизация эвольвентного зацепления. Стандартные конструкции. Корригирование зацепления. Геометрический расчет передачи. Конструкции и материалы зубчатых колес. Кинематический и силовой расчет передач. Соединение зубчатых колес и валов. Расчет зубъев на изгиб, расчет на контактную прочность. Передачи винтовыми колесами, червячные передачи. Стандартизация параметров. Особенности конструкций. Материалы. Расчеты на прочность. Волновые передачи. Конструкции и материалы. Кинематический и силовой расчеты. Расчет на прочность.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 xml:space="preserve">Фрикционные передачи. Типы. Конструкции и материалы. Кинематический и силовой расчеты. Расчеты на прочность. 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 xml:space="preserve">Передачи гибкой связью. Типы передач. Конструкции ременных и цепных передач. Кинематический и силовой расчеты. Расчет на прочность. 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 xml:space="preserve">Шарнирные и рычажные механизмы. Конструкции и материалы. Геометрический, кинематический и силовой расчеты. </w:t>
      </w:r>
    </w:p>
    <w:p w:rsidR="00C57553" w:rsidRDefault="00C57553" w:rsidP="00C32322">
      <w:pPr>
        <w:pStyle w:val="20"/>
        <w:autoSpaceDE/>
        <w:autoSpaceDN/>
        <w:spacing w:line="240" w:lineRule="auto"/>
        <w:ind w:firstLine="709"/>
      </w:pPr>
      <w:r>
        <w:t>Винтовые механизмы. Основные типы и схемы. Применяемые резьбы. Конструкции и материалы винтовых механизмов с трением скольжением и трением качения. Кинематический и силовой расчеты, расчет на прочность.</w:t>
      </w:r>
    </w:p>
    <w:p w:rsidR="00E378E4" w:rsidRPr="00F96342" w:rsidRDefault="00E378E4" w:rsidP="00C32322">
      <w:pPr>
        <w:pStyle w:val="30"/>
        <w:spacing w:line="240" w:lineRule="auto"/>
        <w:ind w:firstLine="567"/>
        <w:rPr>
          <w:b/>
          <w:bCs/>
        </w:rPr>
      </w:pPr>
    </w:p>
    <w:p w:rsidR="00C57553" w:rsidRPr="00F96342" w:rsidRDefault="000D59A9" w:rsidP="00C32322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>Тема 6</w:t>
      </w:r>
      <w:r w:rsidR="00C57553" w:rsidRPr="00F96342">
        <w:rPr>
          <w:b/>
          <w:bCs/>
          <w:sz w:val="24"/>
          <w:szCs w:val="24"/>
        </w:rPr>
        <w:t xml:space="preserve">. </w:t>
      </w:r>
      <w:r w:rsidR="00C57553" w:rsidRPr="00F96342">
        <w:rPr>
          <w:b/>
          <w:bCs/>
          <w:caps/>
          <w:sz w:val="24"/>
          <w:szCs w:val="24"/>
        </w:rPr>
        <w:t>Конструирование упругих элементов</w:t>
      </w:r>
    </w:p>
    <w:p w:rsidR="00C57553" w:rsidRDefault="00C57553" w:rsidP="00F637B9">
      <w:pPr>
        <w:pStyle w:val="20"/>
        <w:autoSpaceDE/>
        <w:autoSpaceDN/>
        <w:spacing w:after="0" w:line="240" w:lineRule="auto"/>
        <w:ind w:firstLine="709"/>
      </w:pPr>
      <w:r>
        <w:t xml:space="preserve">Упругие элементы, основные понятия, классификация. </w:t>
      </w:r>
    </w:p>
    <w:p w:rsidR="00C57553" w:rsidRDefault="00C57553" w:rsidP="00F96342">
      <w:pPr>
        <w:pStyle w:val="20"/>
        <w:autoSpaceDE/>
        <w:autoSpaceDN/>
        <w:spacing w:line="240" w:lineRule="auto"/>
        <w:ind w:firstLine="709"/>
      </w:pPr>
      <w:r>
        <w:t xml:space="preserve">Плоские пружины. Конструкции и материалы. Расчеты. Моментные спиральные пружины. Конструкции и материалы. Расчеты. Винтовые пружины растяжения и сжатия. Конструкции и применяемые материалы. Нормы точности. Расчеты. Винтовые пружины кручения. Конструкции, материалы. Расчеты. Упругие элементы приборов для измерения давления и силы. Конструкции и материалы. Расчеты. </w:t>
      </w:r>
    </w:p>
    <w:p w:rsidR="00262C7C" w:rsidRDefault="00262C7C" w:rsidP="00F96342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F96342" w:rsidRDefault="00C57553" w:rsidP="00F96342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caps/>
          <w:sz w:val="24"/>
          <w:szCs w:val="24"/>
        </w:rPr>
      </w:pPr>
      <w:r w:rsidRPr="00F96342">
        <w:rPr>
          <w:b/>
          <w:bCs/>
          <w:sz w:val="24"/>
          <w:szCs w:val="24"/>
        </w:rPr>
        <w:t>Тема 7</w:t>
      </w:r>
      <w:r w:rsidR="001E1232" w:rsidRPr="00F96342">
        <w:rPr>
          <w:b/>
          <w:bCs/>
          <w:caps/>
          <w:sz w:val="24"/>
          <w:szCs w:val="24"/>
        </w:rPr>
        <w:t>.</w:t>
      </w:r>
      <w:r w:rsidRPr="00F96342">
        <w:rPr>
          <w:b/>
          <w:bCs/>
          <w:caps/>
          <w:sz w:val="24"/>
          <w:szCs w:val="24"/>
        </w:rPr>
        <w:t xml:space="preserve"> Конструирование валов</w:t>
      </w:r>
      <w:r w:rsidR="00A447C5" w:rsidRPr="00F96342">
        <w:rPr>
          <w:b/>
          <w:bCs/>
          <w:caps/>
          <w:sz w:val="24"/>
          <w:szCs w:val="24"/>
        </w:rPr>
        <w:t xml:space="preserve">, </w:t>
      </w:r>
      <w:r w:rsidRPr="00F96342">
        <w:rPr>
          <w:b/>
          <w:bCs/>
          <w:caps/>
          <w:sz w:val="24"/>
          <w:szCs w:val="24"/>
        </w:rPr>
        <w:t>осей</w:t>
      </w:r>
      <w:r w:rsidR="00A447C5" w:rsidRPr="00F96342">
        <w:rPr>
          <w:b/>
          <w:bCs/>
          <w:caps/>
          <w:sz w:val="24"/>
          <w:szCs w:val="24"/>
        </w:rPr>
        <w:t xml:space="preserve"> и</w:t>
      </w:r>
      <w:r w:rsidRPr="00F96342">
        <w:rPr>
          <w:b/>
          <w:bCs/>
          <w:caps/>
          <w:sz w:val="24"/>
          <w:szCs w:val="24"/>
        </w:rPr>
        <w:t xml:space="preserve"> муфт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 xml:space="preserve">Валы и оси. Назначение и классификация. Основные элементы. Конструкции и материалы. Выполнение чертежей валов и осей. Расчеты. </w:t>
      </w:r>
    </w:p>
    <w:p w:rsidR="00C57553" w:rsidRDefault="00C57553" w:rsidP="00C32322">
      <w:pPr>
        <w:pStyle w:val="20"/>
        <w:autoSpaceDE/>
        <w:autoSpaceDN/>
        <w:spacing w:after="0" w:line="240" w:lineRule="auto"/>
        <w:ind w:firstLine="709"/>
      </w:pPr>
      <w:r>
        <w:t xml:space="preserve">Муфты. Назначение и классификация муфт. Соединительные муфты (жесткие, компенсационные, упругие, подвижные). Конструкции и материалы. Расчеты. Сцепные муфты (зубчатые, фрикционные и др.), самоуправляющиеся муфты. Конструкции и материалы. Расчеты. </w:t>
      </w:r>
    </w:p>
    <w:p w:rsidR="005947F5" w:rsidRPr="008603FE" w:rsidRDefault="005947F5" w:rsidP="001A6565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1A6565" w:rsidRPr="001A6565" w:rsidRDefault="001A6565" w:rsidP="001A6565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1A6565">
        <w:rPr>
          <w:b/>
          <w:bCs/>
          <w:sz w:val="24"/>
          <w:szCs w:val="24"/>
        </w:rPr>
        <w:t xml:space="preserve">Тема </w:t>
      </w:r>
      <w:r w:rsidR="00F637B9">
        <w:rPr>
          <w:b/>
          <w:bCs/>
          <w:sz w:val="24"/>
          <w:szCs w:val="24"/>
        </w:rPr>
        <w:t>8</w:t>
      </w:r>
      <w:r w:rsidRPr="001A6565">
        <w:rPr>
          <w:b/>
          <w:bCs/>
          <w:sz w:val="24"/>
          <w:szCs w:val="24"/>
        </w:rPr>
        <w:t>. КОНСТРУИРОВАНИЕ КОРПУСНЫХ ДЕТАЛЕЙ ПРИБОРОВ</w:t>
      </w:r>
    </w:p>
    <w:p w:rsidR="00F637B9" w:rsidRDefault="00F637B9" w:rsidP="00F637B9">
      <w:pPr>
        <w:pStyle w:val="20"/>
        <w:spacing w:line="228" w:lineRule="auto"/>
        <w:ind w:firstLine="709"/>
      </w:pPr>
      <w:r>
        <w:t>Корпусные детали. Типы. Переносные, настольные и стоечные исполнения. Открытые и закрытые корпуса. Пыле-, влагозащитные и герметичные исполнения. Конструкции и материалы коробок, плит, станин, рам, кронштейнов, плат и мостов. Соединение корпусных деталей. Нормы точности. Принципы расчета на прочность и жесткость. Герметизация.</w:t>
      </w:r>
    </w:p>
    <w:p w:rsidR="00D57BCE" w:rsidRPr="00F637B9" w:rsidRDefault="00D57BCE" w:rsidP="00EE77CF">
      <w:pPr>
        <w:pStyle w:val="20"/>
        <w:autoSpaceDE/>
        <w:autoSpaceDN/>
        <w:spacing w:after="0" w:line="240" w:lineRule="auto"/>
      </w:pPr>
    </w:p>
    <w:p w:rsidR="00D57BCE" w:rsidRPr="001D4587" w:rsidRDefault="00D57BCE" w:rsidP="00D57BCE">
      <w:pPr>
        <w:pStyle w:val="30"/>
        <w:spacing w:line="228" w:lineRule="auto"/>
        <w:rPr>
          <w:b/>
          <w:bCs/>
        </w:rPr>
      </w:pPr>
      <w:r w:rsidRPr="001D4587">
        <w:rPr>
          <w:b/>
          <w:bCs/>
        </w:rPr>
        <w:t xml:space="preserve">Раздел </w:t>
      </w:r>
      <w:r>
        <w:rPr>
          <w:b/>
          <w:bCs/>
          <w:lang w:val="en-US"/>
        </w:rPr>
        <w:t>III</w:t>
      </w:r>
      <w:r w:rsidRPr="001D4587">
        <w:rPr>
          <w:b/>
          <w:bCs/>
        </w:rPr>
        <w:t xml:space="preserve">. </w:t>
      </w:r>
      <w:r>
        <w:rPr>
          <w:b/>
          <w:bCs/>
        </w:rPr>
        <w:t>НОРМИРОВАНИЕ ТОЧНОСТИ</w:t>
      </w:r>
      <w:r w:rsidRPr="001D4587">
        <w:rPr>
          <w:b/>
          <w:bCs/>
        </w:rPr>
        <w:t xml:space="preserve"> ЭЛЕМЕНТОВ ПРИБОРОВ</w:t>
      </w:r>
    </w:p>
    <w:p w:rsidR="00D57BCE" w:rsidRDefault="00D57BCE" w:rsidP="00D57BCE">
      <w:pPr>
        <w:pStyle w:val="30"/>
        <w:spacing w:line="228" w:lineRule="auto"/>
        <w:ind w:firstLine="567"/>
      </w:pPr>
    </w:p>
    <w:p w:rsidR="00D57BCE" w:rsidRPr="00F637B9" w:rsidRDefault="00D57BCE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F637B9">
        <w:rPr>
          <w:b/>
          <w:bCs/>
          <w:sz w:val="24"/>
          <w:szCs w:val="24"/>
        </w:rPr>
        <w:t xml:space="preserve">Тема </w:t>
      </w:r>
      <w:r w:rsidR="009B2149" w:rsidRPr="00241616">
        <w:rPr>
          <w:b/>
          <w:bCs/>
          <w:sz w:val="24"/>
          <w:szCs w:val="24"/>
        </w:rPr>
        <w:t>9</w:t>
      </w:r>
      <w:r w:rsidRPr="00F637B9">
        <w:rPr>
          <w:b/>
          <w:bCs/>
          <w:sz w:val="24"/>
          <w:szCs w:val="24"/>
        </w:rPr>
        <w:t xml:space="preserve">. НОРМИРОВАНИЕ ТОЧНОСТИ ПАРАМЕТРОВ И КАЧЕСТВО ИЗДЕЛИЯ </w:t>
      </w:r>
    </w:p>
    <w:p w:rsidR="00D57BCE" w:rsidRPr="00EE56E0" w:rsidRDefault="00D57BCE" w:rsidP="00D57BCE">
      <w:pPr>
        <w:pStyle w:val="20"/>
        <w:spacing w:line="228" w:lineRule="auto"/>
        <w:ind w:firstLine="709"/>
      </w:pPr>
      <w:r w:rsidRPr="00EE56E0">
        <w:t xml:space="preserve">Комплексное обеспечение качества на стадиях жизненного цикла изделий (проектирование, изготовление, эксплуатация). Задачи выбора и обеспечения точности параметров изделий. Причины рассеяния параметров при изготовлении деталей. Нормирование точности параметров, допуск параметра. Стандартные нормы точности и качество изделий. Виды взаимозаменяемости. Объекты взаимозаменяемости (сборочная единица, деталь, элемент детали). Обеспечение взаимозаменяемости. </w:t>
      </w:r>
    </w:p>
    <w:p w:rsidR="00D57BCE" w:rsidRDefault="00D57BCE" w:rsidP="00D57BCE">
      <w:pPr>
        <w:pStyle w:val="20"/>
        <w:spacing w:line="228" w:lineRule="auto"/>
        <w:ind w:firstLine="709"/>
      </w:pPr>
      <w:r w:rsidRPr="00EE56E0">
        <w:t>Принципы построения систем допусков, систем допусков и посадок. Принцип предпочтительности. Нормальные условия измерений. Предельные контуры детали. Формализация допусков. Влияющие параметры (диаметр, длина короткой стороны угла, шаг и номинальный диаметр резьбы и т.д.). Группирование влияющих параметров. Уровни относительной точности (квалитеты, классы и степени точности).</w:t>
      </w:r>
    </w:p>
    <w:p w:rsidR="00262C7C" w:rsidRDefault="00262C7C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D57BCE" w:rsidRPr="00F637B9" w:rsidRDefault="00D57BCE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F637B9">
        <w:rPr>
          <w:b/>
          <w:bCs/>
          <w:sz w:val="24"/>
          <w:szCs w:val="24"/>
        </w:rPr>
        <w:t xml:space="preserve">Тема </w:t>
      </w:r>
      <w:r w:rsidR="009B2149" w:rsidRPr="00241616">
        <w:rPr>
          <w:b/>
          <w:bCs/>
          <w:sz w:val="24"/>
          <w:szCs w:val="24"/>
        </w:rPr>
        <w:t>10</w:t>
      </w:r>
      <w:r w:rsidRPr="00F637B9">
        <w:rPr>
          <w:b/>
          <w:bCs/>
          <w:sz w:val="24"/>
          <w:szCs w:val="24"/>
        </w:rPr>
        <w:t xml:space="preserve">. СТАНДАРТИЗАЦИЯ ТОЧНОСТИ ГЛАДКИХ ЦИЛИНДРИЧЕСКИХ ПОВЕРХНОСТЕЙ И СОПРЯЖЕНИЙ </w:t>
      </w:r>
    </w:p>
    <w:p w:rsidR="00D57BCE" w:rsidRPr="00EE56E0" w:rsidRDefault="00D57BCE" w:rsidP="00D57BCE">
      <w:pPr>
        <w:pStyle w:val="20"/>
        <w:spacing w:line="228" w:lineRule="auto"/>
        <w:ind w:firstLine="709"/>
      </w:pPr>
      <w:r w:rsidRPr="00EE56E0">
        <w:t xml:space="preserve">Стандарты допусков и посадок гладких цилиндрических поверхностей. Поля допусков системы, предпочтительные поля допусков. Допуски, уровни </w:t>
      </w:r>
      <w:r w:rsidRPr="00EE56E0">
        <w:lastRenderedPageBreak/>
        <w:t xml:space="preserve">точности (квалитеты). Виды соединений: свободные подвижные, разъемные неподвижные, неразъемные неподвижные. Виды посадок: с гарантированным зазором, с гарантированным натягом, переходные. Предельные зазоры (натяги), средний и вероятные зазоры (натяги). Соотношение зазоров и натягов в переходных посадках. Посадки в системе отверстия и в системе вала, области применения. Рекомендуемые и предпочтительные посадки. Выбор посадок по аналогии. Обозначение размеров с указанием требований точности на чертежах. Предельные отклонения размеров с неуказанными допусками. Указание точности размеров с непроставленными отклонениями (полями допусков). Особенности допусков и посадок изделий из пластмасс. </w:t>
      </w:r>
    </w:p>
    <w:p w:rsidR="00262C7C" w:rsidRDefault="00262C7C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D57BCE" w:rsidRPr="00F637B9" w:rsidRDefault="00D57BCE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F637B9">
        <w:rPr>
          <w:b/>
          <w:bCs/>
          <w:sz w:val="24"/>
          <w:szCs w:val="24"/>
        </w:rPr>
        <w:t xml:space="preserve">Тема </w:t>
      </w:r>
      <w:r w:rsidR="009B2149" w:rsidRPr="00241616">
        <w:rPr>
          <w:b/>
          <w:bCs/>
          <w:sz w:val="24"/>
          <w:szCs w:val="24"/>
        </w:rPr>
        <w:t>11</w:t>
      </w:r>
      <w:r w:rsidRPr="00F637B9">
        <w:rPr>
          <w:b/>
          <w:bCs/>
          <w:sz w:val="24"/>
          <w:szCs w:val="24"/>
        </w:rPr>
        <w:t xml:space="preserve">. СТАНДАРТИЗАЦИЯ ДОПУСКОВ ФОРМЫ И РАСПОЛОЖЕНИЯ ПОВЕРХНОСТЕЙ </w:t>
      </w:r>
    </w:p>
    <w:p w:rsidR="00D57BCE" w:rsidRPr="000F6762" w:rsidRDefault="00D57BCE" w:rsidP="00D57BCE">
      <w:pPr>
        <w:pStyle w:val="20"/>
        <w:spacing w:line="228" w:lineRule="auto"/>
        <w:ind w:firstLine="709"/>
      </w:pPr>
      <w:r w:rsidRPr="000F6762">
        <w:t xml:space="preserve">Отклонения и допуски формы и расположения поверхностей. Основные понятия: элемент, номинальные, реальные и прилегающие элементы (поверхности, профили). Нормируемый участок. База. Отклонения формы, допуски формы, поля допусков формы. Отклонения расположения, допуски расположения, поля допусков. Суммарные отклонения формы и расположения поверхностей. Допуски биения, допуски формы заданного профиля и заданной поверхности, поля допусков. Степени точности допусков формы и расположения поверхностей. Уровни относительной геометрической точности допусков формы и расположения поверхностей. Зависимые допуски. Обозначение допусков формы и расположения на чертежах. </w:t>
      </w:r>
    </w:p>
    <w:p w:rsidR="00262C7C" w:rsidRDefault="00262C7C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C73C92" w:rsidRDefault="00C73C92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D57BCE" w:rsidRPr="00F637B9" w:rsidRDefault="00D57BCE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F637B9">
        <w:rPr>
          <w:b/>
          <w:bCs/>
          <w:sz w:val="24"/>
          <w:szCs w:val="24"/>
        </w:rPr>
        <w:t>Тема 1</w:t>
      </w:r>
      <w:r w:rsidR="009B2149" w:rsidRPr="00241616">
        <w:rPr>
          <w:b/>
          <w:bCs/>
          <w:sz w:val="24"/>
          <w:szCs w:val="24"/>
        </w:rPr>
        <w:t>2</w:t>
      </w:r>
      <w:r w:rsidRPr="00F637B9">
        <w:rPr>
          <w:b/>
          <w:bCs/>
          <w:sz w:val="24"/>
          <w:szCs w:val="24"/>
        </w:rPr>
        <w:t xml:space="preserve">. СТАНДАРТИЗАЦИЯ ШЕРОХОВАТОСТИ ПОВЕРХНОСТЕЙ </w:t>
      </w:r>
    </w:p>
    <w:p w:rsidR="00D57BCE" w:rsidRPr="00B32958" w:rsidRDefault="00D57BCE" w:rsidP="00D57BCE">
      <w:pPr>
        <w:pStyle w:val="af0"/>
        <w:spacing w:line="228" w:lineRule="auto"/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Влияние микрогеометрии поверхности на качество продукции, оптимальная шероховатость. Параметры волнистости поверхностей. Параметры и характеристики шероховатости поверхностей, базовая длина, высотные и шаговые параметры. Относительная опорная длина профиля. Связь допусков размеров, формы и высотных параметров шероховатости поверхности. Обозначение шероховатости на чертежах. </w:t>
      </w:r>
    </w:p>
    <w:p w:rsidR="00D57BCE" w:rsidRPr="00D57BCE" w:rsidRDefault="00D57BCE" w:rsidP="00D57BCE">
      <w:pPr>
        <w:spacing w:line="228" w:lineRule="auto"/>
        <w:jc w:val="center"/>
      </w:pPr>
    </w:p>
    <w:p w:rsidR="00D57BCE" w:rsidRPr="00F637B9" w:rsidRDefault="00D57BCE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F637B9">
        <w:rPr>
          <w:b/>
          <w:bCs/>
          <w:sz w:val="24"/>
          <w:szCs w:val="24"/>
        </w:rPr>
        <w:t>Тема 1</w:t>
      </w:r>
      <w:r w:rsidR="009B2149" w:rsidRPr="00241616">
        <w:rPr>
          <w:b/>
          <w:bCs/>
          <w:sz w:val="24"/>
          <w:szCs w:val="24"/>
        </w:rPr>
        <w:t>3</w:t>
      </w:r>
      <w:r w:rsidRPr="00F637B9">
        <w:rPr>
          <w:b/>
          <w:bCs/>
          <w:sz w:val="24"/>
          <w:szCs w:val="24"/>
        </w:rPr>
        <w:t xml:space="preserve">. СТАНДАРТИЗАЦИЯ НОРМ ТОЧНОСТИ ТИПОВЫХ </w:t>
      </w:r>
    </w:p>
    <w:p w:rsidR="00D57BCE" w:rsidRPr="00F637B9" w:rsidRDefault="00D57BCE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F637B9">
        <w:rPr>
          <w:b/>
          <w:bCs/>
          <w:sz w:val="24"/>
          <w:szCs w:val="24"/>
        </w:rPr>
        <w:t>ДЕТАЛЕЙ МАШИН И ПРИБОРОВ</w:t>
      </w:r>
    </w:p>
    <w:p w:rsidR="00D57BCE" w:rsidRDefault="00D57BCE" w:rsidP="00D57BCE">
      <w:pPr>
        <w:pStyle w:val="af0"/>
        <w:spacing w:line="228" w:lineRule="auto"/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Призматические и конусные детали. Допуски углов, степени точности, интервалы определяющих размеров, выражение допусков в угловых и линейных единицах. Параметры конических соединений: диаметр, конусность, базорасстояние. Система допусков и посадок для конических деталей и соединений. Указания угловых размеров, допусков углов призматических элементов, допусков и посадок конусов на чертежах. </w:t>
      </w:r>
    </w:p>
    <w:p w:rsidR="00D57BCE" w:rsidRDefault="00D57BCE" w:rsidP="00D57BCE">
      <w:pPr>
        <w:spacing w:line="228" w:lineRule="auto"/>
        <w:ind w:firstLine="686"/>
        <w:rPr>
          <w:snapToGrid w:val="0"/>
        </w:rPr>
      </w:pPr>
      <w:r>
        <w:rPr>
          <w:snapToGrid w:val="0"/>
        </w:rPr>
        <w:t>Стандартизация подшипников качения. Обозначение и классы точности подшипников качения. Поля допусков колец подшипников качения. Посадки колец подшипников качения, выбор посадок. Требования к точности формы, расположения и шероховатости поверхностей, сопрягаемых с подшипниками. Обозначение посадок подшипников качения на чертежах.</w:t>
      </w:r>
    </w:p>
    <w:p w:rsidR="00D57BCE" w:rsidRDefault="00D57BCE" w:rsidP="00D57BCE">
      <w:pPr>
        <w:spacing w:line="228" w:lineRule="auto"/>
        <w:ind w:firstLine="686"/>
        <w:rPr>
          <w:snapToGrid w:val="0"/>
        </w:rPr>
      </w:pPr>
      <w:r>
        <w:rPr>
          <w:snapToGrid w:val="0"/>
        </w:rPr>
        <w:lastRenderedPageBreak/>
        <w:t xml:space="preserve">Стандартизация резьбовых деталей и соединений. Основные параметры. Погрешности размеров резьбы. Приведенный средний диаметр резьбы. Резьбовые сопряжения с зазором. Резьбовые сопряжения с натягом, особенности сборки. Переходные резьбовые посадки. Элементы заклинивания. Выбор резьбовых посадок. Обозначения резьбы на чертежах с указанием точности резьбовых деталей и сопряжений. </w:t>
      </w:r>
    </w:p>
    <w:p w:rsidR="00D57BCE" w:rsidRDefault="00D57BCE" w:rsidP="00D57BCE">
      <w:pPr>
        <w:spacing w:line="228" w:lineRule="auto"/>
        <w:ind w:firstLine="686"/>
        <w:rPr>
          <w:snapToGrid w:val="0"/>
        </w:rPr>
      </w:pPr>
      <w:r>
        <w:rPr>
          <w:snapToGrid w:val="0"/>
        </w:rPr>
        <w:t>Зубчатые колеса и передачи: классификация. Влияние погрешностей на работоспособность и надежность передачи. Нормы точности зубчатых колес и передач. Нормы кинематической точности, плавности работы, контакта зубьев, бокового зазора и межосевого расстояния. Степени точности, виды сопряжений и допусков бокового зазора, классы точности межосевого расстояния. Соотношения между нормами точности зубчатых колес. Показатели точности зубчатых колес и передач по нормам кинематической точности, плавности, контакта зубьев, по нормам бокового зазора и межосевого расстояния. Комплексные и дифференциальные показатели, предельные отклонения и допуски. Контроль точности зубчатых колес и передач. Рабочий чертеж зубчатого колеса. Обозначение точности зубчатых колес и передач.</w:t>
      </w:r>
    </w:p>
    <w:p w:rsidR="00D57BCE" w:rsidRDefault="00D57BCE" w:rsidP="00D57BCE">
      <w:pPr>
        <w:spacing w:line="228" w:lineRule="auto"/>
        <w:ind w:firstLine="686"/>
        <w:rPr>
          <w:snapToGrid w:val="0"/>
          <w:highlight w:val="yellow"/>
        </w:rPr>
      </w:pPr>
      <w:r>
        <w:rPr>
          <w:snapToGrid w:val="0"/>
        </w:rPr>
        <w:t xml:space="preserve">Стандартизация штифтов и штифтовых соединений. Допуски и посадки штифтов, выбор посадок. Стандартизация шпонок и шпоночных соединений. Виды соединений (свободное, нормальное и плотное). </w:t>
      </w:r>
      <w:r>
        <w:t xml:space="preserve">Типы и основные элементы шлицевых деталей и соединений (диаметры, ширина шлиц). Виды центрирования, принципы их выбора. </w:t>
      </w:r>
      <w:r>
        <w:rPr>
          <w:snapToGrid w:val="0"/>
        </w:rPr>
        <w:t xml:space="preserve">Стандартизация точности шлицевых прямобочных соединений. Поля допусков и рекомендуемые посадки. Обозначение точности штифтовых, шпоночных и шлицевых соединений и деталей на чертежах. </w:t>
      </w:r>
    </w:p>
    <w:p w:rsidR="00D57BCE" w:rsidRDefault="00D57BCE" w:rsidP="00D57BCE">
      <w:pPr>
        <w:spacing w:line="228" w:lineRule="auto"/>
        <w:jc w:val="center"/>
      </w:pPr>
    </w:p>
    <w:p w:rsidR="00D57BCE" w:rsidRPr="00F637B9" w:rsidRDefault="00D57BCE" w:rsidP="00F637B9">
      <w:pPr>
        <w:pStyle w:val="20"/>
        <w:autoSpaceDE/>
        <w:autoSpaceDN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F637B9">
        <w:rPr>
          <w:b/>
          <w:bCs/>
          <w:sz w:val="24"/>
          <w:szCs w:val="24"/>
        </w:rPr>
        <w:t>Тема 1</w:t>
      </w:r>
      <w:r w:rsidR="009B2149" w:rsidRPr="00241616">
        <w:rPr>
          <w:b/>
          <w:bCs/>
          <w:sz w:val="24"/>
          <w:szCs w:val="24"/>
        </w:rPr>
        <w:t>4</w:t>
      </w:r>
      <w:r w:rsidRPr="00F637B9">
        <w:rPr>
          <w:b/>
          <w:bCs/>
          <w:sz w:val="24"/>
          <w:szCs w:val="24"/>
        </w:rPr>
        <w:t xml:space="preserve">. РАЗМЕРНЫЕ ЦЕПИ </w:t>
      </w:r>
    </w:p>
    <w:p w:rsidR="00D57BCE" w:rsidRDefault="00D57BCE" w:rsidP="00D57BCE">
      <w:pPr>
        <w:spacing w:line="228" w:lineRule="auto"/>
        <w:ind w:firstLine="686"/>
        <w:rPr>
          <w:snapToGrid w:val="0"/>
        </w:rPr>
      </w:pPr>
      <w:r w:rsidRPr="003C3639">
        <w:rPr>
          <w:snapToGrid w:val="0"/>
        </w:rPr>
        <w:t>Размерный анализ. Точность размеров, входящих в размерные цепи. Основные понятия, относящиеся к расчету размерных цепей: виды цепей, звенья, виды звеньев, передаточные отношения. Прямая и обратная задачи размерного анализа. Методы решения размерных цепей. Расчет размерных цепей методом максимума-минимума. Расчет размерных цепей с использованием теории вероятностей. Методы обеспечения точности замыкающего звена. Метод полной взаимозаменяемости. Методы неполной взаимозаменяемости. Селективная сборка. Индивидуальный подбор. Методы компенсации. Компенсаторы, используемые для обеспечения размера замыкающего звена. Приемы технологической компенсации: удаление припуска с поверхности детали-компенсатора, совместная обработка поверхностей. Регулировка.</w:t>
      </w:r>
    </w:p>
    <w:p w:rsidR="00FF1446" w:rsidRDefault="00FF1446" w:rsidP="00FF1446">
      <w:pPr>
        <w:spacing w:line="228" w:lineRule="auto"/>
        <w:rPr>
          <w:snapToGrid w:val="0"/>
        </w:rPr>
      </w:pPr>
    </w:p>
    <w:p w:rsidR="00FF29E6" w:rsidRDefault="000D59A9" w:rsidP="00FF1446">
      <w:pPr>
        <w:pStyle w:val="11"/>
        <w:spacing w:before="0" w:after="0"/>
        <w:outlineLvl w:val="0"/>
      </w:pPr>
      <w:r>
        <w:br w:type="page"/>
      </w:r>
      <w:r w:rsidR="00FF29E6">
        <w:lastRenderedPageBreak/>
        <w:t>ИНФОРМАЦИОННО-МЕТОДИЧЕСК</w:t>
      </w:r>
      <w:r w:rsidR="00A53B4E">
        <w:t>ая</w:t>
      </w:r>
      <w:r w:rsidR="00FF29E6">
        <w:t xml:space="preserve"> </w:t>
      </w:r>
      <w:r w:rsidR="00F96342">
        <w:t>часть</w:t>
      </w:r>
    </w:p>
    <w:p w:rsidR="00FF1446" w:rsidRPr="00FF1446" w:rsidRDefault="00FF1446" w:rsidP="00FF1446"/>
    <w:p w:rsidR="00A53B4E" w:rsidRDefault="00A53B4E" w:rsidP="00FF1446">
      <w:pPr>
        <w:jc w:val="center"/>
        <w:rPr>
          <w:b/>
          <w:bCs/>
        </w:rPr>
      </w:pPr>
      <w:r w:rsidRPr="007D6872">
        <w:rPr>
          <w:b/>
          <w:bCs/>
        </w:rPr>
        <w:t>Список литературы</w:t>
      </w:r>
    </w:p>
    <w:p w:rsidR="0068408F" w:rsidRPr="00A53B4E" w:rsidRDefault="0068408F" w:rsidP="00FF1446"/>
    <w:p w:rsidR="0068408F" w:rsidRPr="00FF1446" w:rsidRDefault="00A53B4E" w:rsidP="00FF1446">
      <w:pPr>
        <w:pStyle w:val="20"/>
        <w:autoSpaceDE/>
        <w:autoSpaceDN/>
        <w:spacing w:after="0" w:line="240" w:lineRule="auto"/>
        <w:outlineLvl w:val="1"/>
        <w:rPr>
          <w:b/>
        </w:rPr>
      </w:pPr>
      <w:r w:rsidRPr="00FF1446">
        <w:rPr>
          <w:b/>
        </w:rPr>
        <w:t>Основная литература</w:t>
      </w:r>
    </w:p>
    <w:p w:rsidR="0068408F" w:rsidRPr="004C61C3" w:rsidRDefault="0068408F" w:rsidP="0068408F">
      <w:pPr>
        <w:pStyle w:val="20"/>
        <w:numPr>
          <w:ilvl w:val="0"/>
          <w:numId w:val="21"/>
        </w:numPr>
        <w:autoSpaceDE/>
        <w:autoSpaceDN/>
        <w:spacing w:after="0" w:line="228" w:lineRule="auto"/>
      </w:pPr>
      <w:r w:rsidRPr="004C61C3">
        <w:t>Расчет и конструирование механизмов приборов и установок. Учебное пособие для вузов</w:t>
      </w:r>
      <w:r w:rsidR="0019518F">
        <w:t xml:space="preserve"> /</w:t>
      </w:r>
      <w:r w:rsidRPr="004C61C3">
        <w:t xml:space="preserve"> Ю.В.</w:t>
      </w:r>
      <w:r>
        <w:t xml:space="preserve"> </w:t>
      </w:r>
      <w:r w:rsidRPr="004C61C3">
        <w:t xml:space="preserve">Милосердин </w:t>
      </w:r>
      <w:r>
        <w:t xml:space="preserve"> [</w:t>
      </w:r>
      <w:r w:rsidRPr="004C61C3">
        <w:t>и др.</w:t>
      </w:r>
      <w:r>
        <w:t>].</w:t>
      </w:r>
      <w:r w:rsidRPr="004C61C3">
        <w:t xml:space="preserve"> – М.: Машиностроение, 1985. – 408 с.</w:t>
      </w:r>
    </w:p>
    <w:p w:rsidR="0068408F" w:rsidRPr="00315C57" w:rsidRDefault="0068408F" w:rsidP="0068408F">
      <w:pPr>
        <w:pStyle w:val="20"/>
        <w:numPr>
          <w:ilvl w:val="0"/>
          <w:numId w:val="21"/>
        </w:numPr>
        <w:autoSpaceDE/>
        <w:autoSpaceDN/>
        <w:spacing w:after="0" w:line="240" w:lineRule="auto"/>
      </w:pPr>
      <w:r w:rsidRPr="00315C57">
        <w:rPr>
          <w:color w:val="000000"/>
        </w:rPr>
        <w:t>Скойбеда</w:t>
      </w:r>
      <w:r w:rsidR="0019518F">
        <w:rPr>
          <w:color w:val="000000"/>
        </w:rPr>
        <w:t>,</w:t>
      </w:r>
      <w:r w:rsidRPr="00315C57">
        <w:rPr>
          <w:color w:val="000000"/>
        </w:rPr>
        <w:t xml:space="preserve"> А.Т. </w:t>
      </w:r>
      <w:r w:rsidRPr="00315C57">
        <w:t>Детали машин и основы конструирования. Учебное пособие /</w:t>
      </w:r>
      <w:r w:rsidRPr="008D30CB">
        <w:t xml:space="preserve"> </w:t>
      </w:r>
      <w:r w:rsidRPr="00315C57">
        <w:t>А.Т.</w:t>
      </w:r>
      <w:r w:rsidRPr="008D30CB">
        <w:t xml:space="preserve"> </w:t>
      </w:r>
      <w:r w:rsidRPr="00315C57">
        <w:t>Скойбеда</w:t>
      </w:r>
      <w:r>
        <w:t xml:space="preserve">, </w:t>
      </w:r>
      <w:r w:rsidRPr="00315C57">
        <w:rPr>
          <w:color w:val="000000"/>
        </w:rPr>
        <w:t>А.В.</w:t>
      </w:r>
      <w:r>
        <w:rPr>
          <w:color w:val="000000"/>
        </w:rPr>
        <w:t xml:space="preserve"> </w:t>
      </w:r>
      <w:r w:rsidRPr="00315C57">
        <w:rPr>
          <w:color w:val="000000"/>
        </w:rPr>
        <w:t>Кузьмин, Н.Н</w:t>
      </w:r>
      <w:r>
        <w:rPr>
          <w:color w:val="000000"/>
        </w:rPr>
        <w:t xml:space="preserve">. </w:t>
      </w:r>
      <w:r w:rsidRPr="00315C57">
        <w:rPr>
          <w:color w:val="000000"/>
        </w:rPr>
        <w:t>Макейчик.</w:t>
      </w:r>
      <w:r>
        <w:rPr>
          <w:color w:val="000000"/>
        </w:rPr>
        <w:t xml:space="preserve"> </w:t>
      </w:r>
      <w:r w:rsidRPr="00315C57">
        <w:t>– Минск: Вышэйшая школа, 2006. – 560 с.</w:t>
      </w:r>
    </w:p>
    <w:p w:rsidR="0068408F" w:rsidRPr="004C61C3" w:rsidRDefault="00632F1D" w:rsidP="0068408F">
      <w:pPr>
        <w:pStyle w:val="20"/>
        <w:numPr>
          <w:ilvl w:val="0"/>
          <w:numId w:val="21"/>
        </w:numPr>
        <w:autoSpaceDE/>
        <w:autoSpaceDN/>
        <w:spacing w:after="0" w:line="228" w:lineRule="auto"/>
      </w:pPr>
      <w:r>
        <w:t>Дунаев</w:t>
      </w:r>
      <w:r w:rsidR="0019518F">
        <w:t>,</w:t>
      </w:r>
      <w:r>
        <w:t xml:space="preserve"> П.Ф.</w:t>
      </w:r>
      <w:r w:rsidR="0068408F" w:rsidRPr="004C61C3">
        <w:t xml:space="preserve"> Конструирование узлов и деталей машин: Учеб. пособие для машиностроительных спец. вузов</w:t>
      </w:r>
      <w:r w:rsidR="0068408F">
        <w:t xml:space="preserve"> </w:t>
      </w:r>
      <w:r w:rsidR="0068408F" w:rsidRPr="004C61C3">
        <w:t>/ П.Ф. Дунаев, О.П.Леликов. – 5-е изд., перераб. и доп. – М.: Высш. шк.</w:t>
      </w:r>
      <w:r w:rsidR="0068408F">
        <w:t>,</w:t>
      </w:r>
      <w:r w:rsidR="0068408F" w:rsidRPr="004C61C3">
        <w:t xml:space="preserve"> 1998. – 447 с.</w:t>
      </w:r>
    </w:p>
    <w:p w:rsidR="0068408F" w:rsidRDefault="0068408F" w:rsidP="0068408F">
      <w:pPr>
        <w:pStyle w:val="20"/>
        <w:numPr>
          <w:ilvl w:val="0"/>
          <w:numId w:val="21"/>
        </w:numPr>
        <w:autoSpaceDE/>
        <w:autoSpaceDN/>
        <w:spacing w:after="0" w:line="228" w:lineRule="auto"/>
      </w:pPr>
      <w:r>
        <w:t xml:space="preserve">Миловидов, С.С.  Детали машин и приборов: учеб. пособие для вузов  / С.С. </w:t>
      </w:r>
      <w:r w:rsidRPr="006F0737">
        <w:t xml:space="preserve"> </w:t>
      </w:r>
      <w:r>
        <w:t xml:space="preserve">Миловидов. </w:t>
      </w:r>
      <w:r w:rsidRPr="004C61C3">
        <w:t xml:space="preserve">– </w:t>
      </w:r>
      <w:r>
        <w:t xml:space="preserve">М: Высшая школа, 1971. </w:t>
      </w:r>
      <w:r w:rsidRPr="004C61C3">
        <w:t xml:space="preserve">– </w:t>
      </w:r>
      <w:r>
        <w:t>488 с.</w:t>
      </w:r>
    </w:p>
    <w:p w:rsidR="00A53B4E" w:rsidRPr="00A53B4E" w:rsidRDefault="0019518F" w:rsidP="0068408F">
      <w:pPr>
        <w:pStyle w:val="20"/>
        <w:numPr>
          <w:ilvl w:val="0"/>
          <w:numId w:val="21"/>
        </w:numPr>
        <w:autoSpaceDE/>
        <w:autoSpaceDN/>
        <w:spacing w:after="0" w:line="228" w:lineRule="auto"/>
        <w:outlineLvl w:val="1"/>
        <w:rPr>
          <w:sz w:val="24"/>
          <w:szCs w:val="24"/>
        </w:rPr>
      </w:pPr>
      <w:r>
        <w:t>Иванов, М.Н.</w:t>
      </w:r>
      <w:r w:rsidR="0068408F">
        <w:t xml:space="preserve"> Детал</w:t>
      </w:r>
      <w:r>
        <w:t xml:space="preserve">и машин: учебник для вузов / М.Н. </w:t>
      </w:r>
      <w:r w:rsidR="0068408F">
        <w:t xml:space="preserve">Иванов. </w:t>
      </w:r>
      <w:r w:rsidR="0068408F" w:rsidRPr="004C61C3">
        <w:t xml:space="preserve">– </w:t>
      </w:r>
      <w:r w:rsidR="0068408F">
        <w:t xml:space="preserve">М.: Высшая школа, </w:t>
      </w:r>
      <w:r w:rsidR="0068408F" w:rsidRPr="004C61C3">
        <w:t>2002.</w:t>
      </w:r>
      <w:r w:rsidR="0068408F">
        <w:t xml:space="preserve"> – 383 с. </w:t>
      </w:r>
    </w:p>
    <w:p w:rsidR="00A53B4E" w:rsidRPr="00632F1D" w:rsidRDefault="00A53B4E" w:rsidP="00A53B4E">
      <w:pPr>
        <w:pStyle w:val="a9"/>
        <w:numPr>
          <w:ilvl w:val="0"/>
          <w:numId w:val="21"/>
        </w:numPr>
        <w:tabs>
          <w:tab w:val="left" w:pos="426"/>
        </w:tabs>
      </w:pPr>
      <w:r w:rsidRPr="00632F1D">
        <w:t xml:space="preserve">Соломахо, В.Л. Нормирование точности и технические измерения: </w:t>
      </w:r>
      <w:r w:rsidR="0019518F" w:rsidRPr="00632F1D">
        <w:t>учеб</w:t>
      </w:r>
      <w:r w:rsidRPr="00632F1D">
        <w:t>. пособие для студентов вузов по машиностроительным специальностям / В.Л. Соломахо, Б.В. Цитович, С.С. Соколовский. – Минск: Издательство Гревцова, 2011. – 359 с.</w:t>
      </w:r>
    </w:p>
    <w:p w:rsidR="00A53B4E" w:rsidRPr="00632F1D" w:rsidRDefault="00A53B4E" w:rsidP="00A53B4E">
      <w:pPr>
        <w:pStyle w:val="a9"/>
        <w:numPr>
          <w:ilvl w:val="0"/>
          <w:numId w:val="21"/>
        </w:numPr>
        <w:tabs>
          <w:tab w:val="left" w:pos="426"/>
        </w:tabs>
      </w:pPr>
      <w:r w:rsidRPr="00632F1D">
        <w:t>Никифоров, А.Д. Взаимозаменяемость, стандартизация и технические измерения: учеб. пособие для машиностроительных специальностей вузов / А.Д. Никифоров – М.: Высшая школа, 2000. – 510 с.</w:t>
      </w:r>
    </w:p>
    <w:p w:rsidR="00A53B4E" w:rsidRPr="00632F1D" w:rsidRDefault="00A53B4E" w:rsidP="00A53B4E">
      <w:pPr>
        <w:pStyle w:val="a9"/>
        <w:numPr>
          <w:ilvl w:val="0"/>
          <w:numId w:val="21"/>
        </w:numPr>
        <w:tabs>
          <w:tab w:val="left" w:pos="426"/>
        </w:tabs>
        <w:autoSpaceDE/>
        <w:autoSpaceDN/>
      </w:pPr>
      <w:r w:rsidRPr="00632F1D">
        <w:rPr>
          <w:spacing w:val="-4"/>
        </w:rPr>
        <w:t>Нормирование точности и технические измерения. Курсовое проектирование: учебно-методическое пособие для студентов инженерно-технических специальностей: в 2 ч. / Б.В.Цитович [и</w:t>
      </w:r>
      <w:r w:rsidRPr="00632F1D">
        <w:t xml:space="preserve"> др.]; под ред. Б.В.Цитовича и П.С.Серенкова. – Минск: БНТУ, 2006. – 2 ч.</w:t>
      </w:r>
    </w:p>
    <w:p w:rsidR="00FF1446" w:rsidRPr="00A53B4E" w:rsidRDefault="00FF1446" w:rsidP="00A53B4E">
      <w:pPr>
        <w:pStyle w:val="20"/>
        <w:autoSpaceDE/>
        <w:autoSpaceDN/>
        <w:spacing w:after="0" w:line="228" w:lineRule="auto"/>
        <w:ind w:left="720"/>
        <w:outlineLvl w:val="1"/>
        <w:rPr>
          <w:sz w:val="24"/>
          <w:szCs w:val="24"/>
        </w:rPr>
      </w:pPr>
    </w:p>
    <w:p w:rsidR="0068408F" w:rsidRPr="00B32CB3" w:rsidRDefault="00632F1D" w:rsidP="00C73C92">
      <w:pPr>
        <w:pStyle w:val="20"/>
        <w:autoSpaceDE/>
        <w:autoSpaceDN/>
        <w:spacing w:after="0" w:line="228" w:lineRule="auto"/>
        <w:outlineLvl w:val="1"/>
        <w:rPr>
          <w:b/>
        </w:rPr>
      </w:pPr>
      <w:r w:rsidRPr="00B32CB3">
        <w:rPr>
          <w:b/>
        </w:rPr>
        <w:t>Дополнительная литература</w:t>
      </w:r>
    </w:p>
    <w:p w:rsidR="0068408F" w:rsidRPr="004D0E7C" w:rsidRDefault="0068408F" w:rsidP="0068408F">
      <w:pPr>
        <w:pStyle w:val="20"/>
        <w:numPr>
          <w:ilvl w:val="0"/>
          <w:numId w:val="25"/>
        </w:numPr>
        <w:autoSpaceDE/>
        <w:autoSpaceDN/>
        <w:spacing w:after="0" w:line="228" w:lineRule="auto"/>
      </w:pPr>
      <w:r w:rsidRPr="004D0E7C">
        <w:t>Элементы приборных устройств. Курсовое проектирование</w:t>
      </w:r>
      <w:r>
        <w:t>:</w:t>
      </w:r>
      <w:r w:rsidRPr="004D0E7C">
        <w:t xml:space="preserve"> в 2 частях / О.Ф.Тищенко [и др.]: под общ. Ред. О.Ф.Тищенко. – М.: Высш. школа,</w:t>
      </w:r>
      <w:r>
        <w:t xml:space="preserve"> 1988.</w:t>
      </w:r>
      <w:r w:rsidRPr="004D0E7C">
        <w:t xml:space="preserve"> – </w:t>
      </w:r>
      <w:r>
        <w:t>2 ч</w:t>
      </w:r>
      <w:r w:rsidRPr="004D0E7C">
        <w:t>.</w:t>
      </w:r>
    </w:p>
    <w:p w:rsidR="0068408F" w:rsidRPr="004D0E7C" w:rsidRDefault="0068408F" w:rsidP="0068408F">
      <w:pPr>
        <w:pStyle w:val="20"/>
        <w:numPr>
          <w:ilvl w:val="0"/>
          <w:numId w:val="25"/>
        </w:numPr>
        <w:autoSpaceDE/>
        <w:autoSpaceDN/>
        <w:spacing w:after="0" w:line="228" w:lineRule="auto"/>
      </w:pPr>
      <w:r w:rsidRPr="004D0E7C">
        <w:t>Конструирование приборов: В 2 кн. / В.Краузе</w:t>
      </w:r>
      <w:r>
        <w:t xml:space="preserve"> </w:t>
      </w:r>
      <w:r w:rsidRPr="004D0E7C">
        <w:t xml:space="preserve">[и др.]: </w:t>
      </w:r>
      <w:r>
        <w:t xml:space="preserve"> </w:t>
      </w:r>
      <w:r w:rsidRPr="004D0E7C">
        <w:t xml:space="preserve">под общ. Ред. В.Краузе. – М.: Машиностроение, 1987. – </w:t>
      </w:r>
      <w:r>
        <w:t>2 кн</w:t>
      </w:r>
      <w:r w:rsidRPr="004D0E7C">
        <w:t>.</w:t>
      </w:r>
    </w:p>
    <w:p w:rsidR="0068408F" w:rsidRPr="004D0E7C" w:rsidRDefault="0068408F" w:rsidP="0068408F">
      <w:pPr>
        <w:pStyle w:val="20"/>
        <w:numPr>
          <w:ilvl w:val="0"/>
          <w:numId w:val="25"/>
        </w:numPr>
        <w:autoSpaceDE/>
        <w:autoSpaceDN/>
        <w:spacing w:after="0" w:line="228" w:lineRule="auto"/>
      </w:pPr>
      <w:r w:rsidRPr="004D0E7C">
        <w:t>Чурабо</w:t>
      </w:r>
      <w:r w:rsidR="0019518F">
        <w:t>,</w:t>
      </w:r>
      <w:r w:rsidRPr="004D0E7C">
        <w:t xml:space="preserve"> Д.Д. Детали и узлы приборов: Конструирование и расчет: Справочное пособие</w:t>
      </w:r>
      <w:r>
        <w:t xml:space="preserve"> / </w:t>
      </w:r>
      <w:r w:rsidRPr="004D0E7C">
        <w:t>Д.Д.Чурабо</w:t>
      </w:r>
      <w:r>
        <w:t>.</w:t>
      </w:r>
      <w:r w:rsidRPr="004D0E7C">
        <w:t xml:space="preserve"> </w:t>
      </w:r>
      <w:r w:rsidRPr="004C61C3">
        <w:t xml:space="preserve">– </w:t>
      </w:r>
      <w:r w:rsidRPr="004D0E7C">
        <w:t xml:space="preserve">4-е изд., испр. и доп. </w:t>
      </w:r>
      <w:r w:rsidRPr="004C61C3">
        <w:t xml:space="preserve">– </w:t>
      </w:r>
      <w:r w:rsidRPr="004D0E7C">
        <w:t xml:space="preserve">М.: Машиностроение, 1975. </w:t>
      </w:r>
      <w:r w:rsidRPr="004C61C3">
        <w:t xml:space="preserve">– </w:t>
      </w:r>
      <w:r w:rsidRPr="004D0E7C">
        <w:t xml:space="preserve">559 с. </w:t>
      </w:r>
    </w:p>
    <w:p w:rsidR="0068408F" w:rsidRPr="004D0E7C" w:rsidRDefault="0068408F" w:rsidP="0068408F">
      <w:pPr>
        <w:pStyle w:val="20"/>
        <w:numPr>
          <w:ilvl w:val="0"/>
          <w:numId w:val="25"/>
        </w:numPr>
        <w:autoSpaceDE/>
        <w:autoSpaceDN/>
        <w:spacing w:after="0" w:line="228" w:lineRule="auto"/>
      </w:pPr>
      <w:r w:rsidRPr="004D0E7C">
        <w:t>Справочник конструктора-приборостроителя</w:t>
      </w:r>
      <w:r>
        <w:t>:</w:t>
      </w:r>
      <w:r w:rsidRPr="004D0E7C">
        <w:t xml:space="preserve"> в </w:t>
      </w:r>
      <w:r>
        <w:t>2</w:t>
      </w:r>
      <w:r w:rsidRPr="004D0E7C">
        <w:t xml:space="preserve"> кн. </w:t>
      </w:r>
      <w:r>
        <w:t xml:space="preserve">/ </w:t>
      </w:r>
      <w:r w:rsidRPr="004D0E7C">
        <w:t>Соломахо В.Л.</w:t>
      </w:r>
      <w:r>
        <w:t xml:space="preserve"> </w:t>
      </w:r>
      <w:r w:rsidRPr="004D0E7C">
        <w:t>[и др.]</w:t>
      </w:r>
      <w:r>
        <w:t>.</w:t>
      </w:r>
      <w:r w:rsidRPr="004D0E7C">
        <w:t xml:space="preserve"> </w:t>
      </w:r>
      <w:r w:rsidRPr="004C61C3">
        <w:t xml:space="preserve">– </w:t>
      </w:r>
      <w:r w:rsidRPr="004D0E7C">
        <w:t xml:space="preserve">Мн: Вышэйшая школа, 1990. </w:t>
      </w:r>
      <w:r w:rsidRPr="004C61C3">
        <w:t xml:space="preserve">– </w:t>
      </w:r>
      <w:r>
        <w:t>2 кн</w:t>
      </w:r>
      <w:r w:rsidRPr="004D0E7C">
        <w:t xml:space="preserve">. </w:t>
      </w:r>
    </w:p>
    <w:p w:rsidR="0068408F" w:rsidRPr="00B859BE" w:rsidRDefault="0068408F" w:rsidP="0068408F">
      <w:pPr>
        <w:pStyle w:val="20"/>
        <w:numPr>
          <w:ilvl w:val="0"/>
          <w:numId w:val="25"/>
        </w:numPr>
        <w:autoSpaceDE/>
        <w:autoSpaceDN/>
        <w:spacing w:after="0" w:line="228" w:lineRule="auto"/>
      </w:pPr>
      <w:r w:rsidRPr="00B859BE">
        <w:t>Анурьев</w:t>
      </w:r>
      <w:r w:rsidR="0019518F">
        <w:t>,</w:t>
      </w:r>
      <w:r w:rsidRPr="00B859BE">
        <w:t xml:space="preserve"> В.И. Справочник конструктора-машиностроителя</w:t>
      </w:r>
      <w:r>
        <w:t>:</w:t>
      </w:r>
      <w:r w:rsidRPr="00B859BE">
        <w:t xml:space="preserve"> в 3 т.</w:t>
      </w:r>
      <w:r>
        <w:t xml:space="preserve">/ </w:t>
      </w:r>
      <w:r w:rsidRPr="00B859BE">
        <w:t>В.И.Анурьев</w:t>
      </w:r>
      <w:r>
        <w:t>.</w:t>
      </w:r>
      <w:r w:rsidRPr="00B859BE">
        <w:t xml:space="preserve"> </w:t>
      </w:r>
      <w:r w:rsidRPr="004C61C3">
        <w:t xml:space="preserve">– </w:t>
      </w:r>
      <w:r w:rsidRPr="00B859BE">
        <w:t xml:space="preserve">Изд. 6-е, перераб. и доп. </w:t>
      </w:r>
      <w:r w:rsidRPr="004C61C3">
        <w:t xml:space="preserve">– </w:t>
      </w:r>
      <w:r w:rsidRPr="00B859BE">
        <w:t xml:space="preserve">М.: Машиностроение, 1982. </w:t>
      </w:r>
      <w:r>
        <w:t>–</w:t>
      </w:r>
      <w:r w:rsidRPr="00B859BE">
        <w:t xml:space="preserve"> </w:t>
      </w:r>
      <w:r>
        <w:t>3 т</w:t>
      </w:r>
      <w:r w:rsidRPr="00B859BE">
        <w:t>.</w:t>
      </w:r>
    </w:p>
    <w:p w:rsidR="0068408F" w:rsidRDefault="0068408F" w:rsidP="0068408F">
      <w:pPr>
        <w:pStyle w:val="20"/>
        <w:numPr>
          <w:ilvl w:val="0"/>
          <w:numId w:val="25"/>
        </w:numPr>
        <w:autoSpaceDE/>
        <w:autoSpaceDN/>
        <w:spacing w:after="0" w:line="228" w:lineRule="auto"/>
      </w:pPr>
      <w:r w:rsidRPr="00F45300">
        <w:t>Орлов</w:t>
      </w:r>
      <w:r w:rsidR="0019518F">
        <w:t>,</w:t>
      </w:r>
      <w:r w:rsidRPr="00F45300">
        <w:t xml:space="preserve"> П.И. Основы конструирования: Справочно-методическое пособие</w:t>
      </w:r>
      <w:r>
        <w:t>:</w:t>
      </w:r>
      <w:r w:rsidRPr="00F45300">
        <w:t xml:space="preserve"> </w:t>
      </w:r>
      <w:r w:rsidRPr="004D0E7C">
        <w:t xml:space="preserve">в </w:t>
      </w:r>
      <w:r>
        <w:t>2</w:t>
      </w:r>
      <w:r w:rsidRPr="004D0E7C">
        <w:t xml:space="preserve"> кн. </w:t>
      </w:r>
      <w:r>
        <w:t xml:space="preserve">/ </w:t>
      </w:r>
      <w:r w:rsidRPr="00F45300">
        <w:t>П.И.Орлов</w:t>
      </w:r>
      <w:r>
        <w:t xml:space="preserve">. </w:t>
      </w:r>
      <w:r w:rsidRPr="004C61C3">
        <w:t xml:space="preserve">– </w:t>
      </w:r>
      <w:r w:rsidRPr="00F45300">
        <w:t xml:space="preserve">М.: Машиностроение, 1983. </w:t>
      </w:r>
      <w:r>
        <w:t>–</w:t>
      </w:r>
      <w:r w:rsidRPr="00F45300">
        <w:t xml:space="preserve"> </w:t>
      </w:r>
      <w:r>
        <w:t>2 кн</w:t>
      </w:r>
      <w:r w:rsidRPr="00F45300">
        <w:t>.</w:t>
      </w:r>
    </w:p>
    <w:p w:rsidR="00632F1D" w:rsidRDefault="00632F1D" w:rsidP="00632F1D">
      <w:pPr>
        <w:pStyle w:val="a5"/>
        <w:jc w:val="center"/>
        <w:rPr>
          <w:b/>
          <w:bCs/>
        </w:rPr>
      </w:pPr>
      <w:r w:rsidRPr="000C128E">
        <w:rPr>
          <w:b/>
          <w:bCs/>
        </w:rPr>
        <w:lastRenderedPageBreak/>
        <w:t>Организация самостоятельной работы студентов</w:t>
      </w:r>
    </w:p>
    <w:p w:rsidR="00632F1D" w:rsidRPr="000C128E" w:rsidRDefault="00632F1D" w:rsidP="00632F1D">
      <w:pPr>
        <w:pStyle w:val="a5"/>
        <w:jc w:val="center"/>
        <w:rPr>
          <w:b/>
          <w:bCs/>
        </w:rPr>
      </w:pPr>
    </w:p>
    <w:p w:rsidR="00632F1D" w:rsidRPr="000C128E" w:rsidRDefault="00632F1D" w:rsidP="00632F1D">
      <w:pPr>
        <w:pStyle w:val="a5"/>
        <w:ind w:firstLine="709"/>
      </w:pPr>
      <w:r w:rsidRPr="000C128E">
        <w:t xml:space="preserve">При изучении </w:t>
      </w:r>
      <w:r>
        <w:t xml:space="preserve">учебной </w:t>
      </w:r>
      <w:r w:rsidRPr="000C128E">
        <w:t>дисциплины рекомендуется использовать следующие формы самостоятельной работы:</w:t>
      </w:r>
    </w:p>
    <w:p w:rsidR="00632F1D" w:rsidRPr="000C128E" w:rsidRDefault="00632F1D" w:rsidP="00632F1D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709"/>
      </w:pPr>
      <w:r w:rsidRPr="000C128E">
        <w:t>решени</w:t>
      </w:r>
      <w:r w:rsidR="0019518F">
        <w:t>е</w:t>
      </w:r>
      <w:r w:rsidRPr="000C128E">
        <w:t xml:space="preserve"> индивидуальных задач в аудитории во время проведения практических занятий под контролем преподавателя в соответствии с расписанием</w:t>
      </w:r>
      <w:r>
        <w:t xml:space="preserve"> учебных занятий</w:t>
      </w:r>
      <w:r w:rsidRPr="000C128E">
        <w:t>;</w:t>
      </w:r>
    </w:p>
    <w:p w:rsidR="008F7F98" w:rsidRDefault="00632F1D" w:rsidP="00C73C92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709"/>
      </w:pPr>
      <w:r w:rsidRPr="000C128E">
        <w:t>подготовка курсово</w:t>
      </w:r>
      <w:r w:rsidR="00A42F86">
        <w:t>го</w:t>
      </w:r>
      <w:r w:rsidRPr="000C128E">
        <w:t xml:space="preserve"> </w:t>
      </w:r>
      <w:r w:rsidR="00A42F86">
        <w:t xml:space="preserve">проекта или расчетно графической </w:t>
      </w:r>
      <w:r w:rsidRPr="000C128E">
        <w:t>работы по индивидуальным заданиям, в том числе разноуровневым заданиям.</w:t>
      </w:r>
    </w:p>
    <w:p w:rsidR="008F7F98" w:rsidRDefault="008F7F98" w:rsidP="00C73C92">
      <w:pPr>
        <w:pStyle w:val="a5"/>
      </w:pPr>
    </w:p>
    <w:p w:rsidR="00A42F86" w:rsidRPr="00E84759" w:rsidRDefault="00A42F86" w:rsidP="00A42F86">
      <w:pPr>
        <w:pStyle w:val="a5"/>
        <w:ind w:firstLine="546"/>
        <w:jc w:val="center"/>
        <w:rPr>
          <w:b/>
          <w:bCs/>
        </w:rPr>
      </w:pPr>
      <w:r>
        <w:rPr>
          <w:b/>
          <w:bCs/>
        </w:rPr>
        <w:t>Рекомендуемые средства д</w:t>
      </w:r>
      <w:r w:rsidRPr="00F21C31">
        <w:rPr>
          <w:b/>
          <w:bCs/>
        </w:rPr>
        <w:t>иагностик</w:t>
      </w:r>
      <w:r>
        <w:rPr>
          <w:b/>
          <w:bCs/>
        </w:rPr>
        <w:t>и</w:t>
      </w:r>
    </w:p>
    <w:p w:rsidR="00A42F86" w:rsidRPr="00C73C92" w:rsidRDefault="00A42F86" w:rsidP="00A42F86">
      <w:pPr>
        <w:pStyle w:val="a5"/>
      </w:pPr>
    </w:p>
    <w:p w:rsidR="00A42F86" w:rsidRPr="00A42F86" w:rsidRDefault="00A42F86" w:rsidP="00A42F86">
      <w:pPr>
        <w:pStyle w:val="a5"/>
        <w:ind w:firstLine="546"/>
      </w:pPr>
      <w:r w:rsidRPr="00F21C31">
        <w:t xml:space="preserve">Для оценки </w:t>
      </w:r>
      <w:r w:rsidRPr="00A42F86">
        <w:t>достижений студента рекомендуется использовать следующий диагностический инструментарий:</w:t>
      </w:r>
    </w:p>
    <w:p w:rsidR="00A42F86" w:rsidRPr="00A42F86" w:rsidRDefault="00A42F86" w:rsidP="00A42F86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A42F86">
        <w:t>устный и письменный опрос во время практических занятий;</w:t>
      </w:r>
    </w:p>
    <w:p w:rsidR="00A42F86" w:rsidRPr="00A42F86" w:rsidRDefault="00A42F86" w:rsidP="00A42F86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A42F86">
        <w:t>проведение текущих контрольных работ (заданий) по отдельным темам;</w:t>
      </w:r>
    </w:p>
    <w:p w:rsidR="00A42F86" w:rsidRPr="00A42F86" w:rsidRDefault="00A42F86" w:rsidP="00A42F86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A42F86">
        <w:t>защита выполненных на практических  или лабораторных занятиях индивидуальных заданий;</w:t>
      </w:r>
    </w:p>
    <w:p w:rsidR="00A42F86" w:rsidRPr="00A42F86" w:rsidRDefault="00A42F86" w:rsidP="00A42F86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A42F86">
        <w:t>защита выполненных в рамках управляемой самостоятельной работы индивидуальных заданий;</w:t>
      </w:r>
    </w:p>
    <w:p w:rsidR="00A42F86" w:rsidRPr="00A42F86" w:rsidRDefault="00A42F86" w:rsidP="00A42F86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A42F86">
        <w:rPr>
          <w:spacing w:val="-1"/>
        </w:rPr>
        <w:t>собе</w:t>
      </w:r>
      <w:r w:rsidRPr="00A42F86">
        <w:t>седование при проведении индивидуальных и групповых консультаций;</w:t>
      </w:r>
    </w:p>
    <w:p w:rsidR="00A42F86" w:rsidRPr="00A42F86" w:rsidRDefault="00A42F86" w:rsidP="00A42F86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A42F86">
        <w:t>выступление студента на конференции по подготовленному реферату;</w:t>
      </w:r>
    </w:p>
    <w:p w:rsidR="00A42F86" w:rsidRPr="00A42F86" w:rsidRDefault="00A42F86" w:rsidP="00A42F86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A42F86">
        <w:t>защита курсового проекта</w:t>
      </w:r>
      <w:r>
        <w:t xml:space="preserve"> или</w:t>
      </w:r>
      <w:r w:rsidRPr="00A42F86">
        <w:t xml:space="preserve"> курсовой работы</w:t>
      </w:r>
    </w:p>
    <w:p w:rsidR="00A42F86" w:rsidRPr="00F21C31" w:rsidRDefault="00A42F86" w:rsidP="00A42F86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F21C31">
        <w:t>сдача зачета по дисциплине;</w:t>
      </w:r>
    </w:p>
    <w:p w:rsidR="00A42F86" w:rsidRPr="00F21C31" w:rsidRDefault="00A42F86" w:rsidP="00A42F86">
      <w:pPr>
        <w:pStyle w:val="a5"/>
        <w:numPr>
          <w:ilvl w:val="0"/>
          <w:numId w:val="37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>
        <w:t>сдача экзамена.</w:t>
      </w:r>
    </w:p>
    <w:p w:rsidR="00C73C92" w:rsidRDefault="00C73C92" w:rsidP="008F7F98">
      <w:pPr>
        <w:tabs>
          <w:tab w:val="left" w:pos="1247"/>
          <w:tab w:val="center" w:pos="4706"/>
        </w:tabs>
        <w:jc w:val="left"/>
        <w:rPr>
          <w:b/>
          <w:snapToGrid w:val="0"/>
        </w:rPr>
      </w:pPr>
    </w:p>
    <w:p w:rsidR="00632F1D" w:rsidRDefault="00632F1D" w:rsidP="00FF1446">
      <w:pPr>
        <w:tabs>
          <w:tab w:val="left" w:pos="1247"/>
          <w:tab w:val="center" w:pos="4706"/>
        </w:tabs>
        <w:jc w:val="center"/>
        <w:rPr>
          <w:b/>
          <w:snapToGrid w:val="0"/>
        </w:rPr>
      </w:pPr>
      <w:r w:rsidRPr="00C76B48">
        <w:rPr>
          <w:b/>
          <w:snapToGrid w:val="0"/>
        </w:rPr>
        <w:t>При</w:t>
      </w:r>
      <w:r>
        <w:rPr>
          <w:b/>
          <w:snapToGrid w:val="0"/>
        </w:rPr>
        <w:t>мерный перечень тем практических занятий</w:t>
      </w:r>
    </w:p>
    <w:p w:rsidR="00F96342" w:rsidRDefault="00F96342" w:rsidP="00F96342">
      <w:pPr>
        <w:jc w:val="center"/>
        <w:rPr>
          <w:i/>
          <w:iCs/>
        </w:rPr>
      </w:pPr>
    </w:p>
    <w:p w:rsidR="00F96342" w:rsidRPr="002C4BEA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 xml:space="preserve">Изучение на примерах основных положений ЕСКД, проектной и рабочей конструкторской документации (заказ-заявка, техническое задание на проектирование, техническое предложение, эскизный проект, технический проект, рабочая документация). </w:t>
      </w:r>
    </w:p>
    <w:p w:rsidR="00F96342" w:rsidRPr="002C4BEA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 xml:space="preserve">Практическое изучение основных требований к чертежу общего вида. </w:t>
      </w:r>
    </w:p>
    <w:p w:rsidR="00F96342" w:rsidRPr="002C4BEA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 xml:space="preserve">Конструирование и расчет опор на подшипниках качения. </w:t>
      </w:r>
    </w:p>
    <w:p w:rsidR="00F96342" w:rsidRPr="002C4BEA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>Конструирование и расчет направляющих.</w:t>
      </w:r>
    </w:p>
    <w:p w:rsidR="00F96342" w:rsidRPr="002C4BEA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>Конструирование и расчет зубчатой (червячной) передачи.</w:t>
      </w:r>
    </w:p>
    <w:p w:rsidR="00F96342" w:rsidRPr="002C4BEA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>Конструирование и расчет ременной передачи.</w:t>
      </w:r>
    </w:p>
    <w:p w:rsidR="00F96342" w:rsidRPr="002C4BEA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 xml:space="preserve">Конструирование и расчет фрикционной передачи. </w:t>
      </w:r>
    </w:p>
    <w:p w:rsidR="00F96342" w:rsidRPr="00DF2F76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>Конструирование и расчет передачи винт-гайка.</w:t>
      </w:r>
    </w:p>
    <w:p w:rsidR="00DF2F76" w:rsidRPr="009B2149" w:rsidRDefault="00DF2F76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>
        <w:t>Выбор электродвигателя. Силовой и кинематический расчет привода.</w:t>
      </w:r>
    </w:p>
    <w:p w:rsidR="00DF2F76" w:rsidRPr="0072385C" w:rsidRDefault="00DF2F76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72385C">
        <w:t>Нормирование точности размеров гладких цилиндрические деталей и сопряжений. Расчет посадок.</w:t>
      </w:r>
    </w:p>
    <w:p w:rsidR="00DF2F76" w:rsidRPr="0072385C" w:rsidRDefault="00DF2F76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72385C">
        <w:lastRenderedPageBreak/>
        <w:t>Нормирование точности формы и расположения поверхностей.</w:t>
      </w:r>
    </w:p>
    <w:p w:rsidR="00DF2F76" w:rsidRPr="0072385C" w:rsidRDefault="00DF2F76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72385C">
        <w:t>Выбор посадок подшипников качения.</w:t>
      </w:r>
    </w:p>
    <w:p w:rsidR="00DF2F76" w:rsidRPr="0072385C" w:rsidRDefault="00DF2F76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72385C">
        <w:t>Оформление требований к подшипниковому узлу и отдельным деталям на чертежах.</w:t>
      </w:r>
    </w:p>
    <w:p w:rsidR="00B9430D" w:rsidRPr="00645260" w:rsidRDefault="00B9430D" w:rsidP="00645260">
      <w:pPr>
        <w:pStyle w:val="af3"/>
        <w:ind w:left="0"/>
      </w:pPr>
    </w:p>
    <w:p w:rsidR="00B9430D" w:rsidRPr="00F14F3A" w:rsidRDefault="00B9430D" w:rsidP="00B9430D">
      <w:pPr>
        <w:pStyle w:val="af3"/>
        <w:ind w:left="1069"/>
        <w:rPr>
          <w:b/>
        </w:rPr>
      </w:pPr>
      <w:r w:rsidRPr="00F14F3A">
        <w:rPr>
          <w:b/>
        </w:rPr>
        <w:t xml:space="preserve">Примерный перечень тем лабораторных </w:t>
      </w:r>
      <w:r>
        <w:rPr>
          <w:b/>
        </w:rPr>
        <w:t>занятий</w:t>
      </w:r>
    </w:p>
    <w:p w:rsidR="00F96342" w:rsidRDefault="00F96342" w:rsidP="00F96342">
      <w:pPr>
        <w:pStyle w:val="20"/>
        <w:autoSpaceDE/>
        <w:autoSpaceDN/>
        <w:spacing w:after="0" w:line="240" w:lineRule="auto"/>
      </w:pPr>
    </w:p>
    <w:p w:rsidR="00F96342" w:rsidRPr="002C4BEA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>Определение коэффициента сцепления в болтовом соединении</w:t>
      </w:r>
      <w:r w:rsidR="00FF1446">
        <w:t>.</w:t>
      </w:r>
    </w:p>
    <w:p w:rsidR="005D7D98" w:rsidRPr="002C4BEA" w:rsidRDefault="005D7D98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>
        <w:t>Изучение, исследование</w:t>
      </w:r>
      <w:r w:rsidRPr="002C4BEA">
        <w:t xml:space="preserve"> и расч</w:t>
      </w:r>
      <w:r w:rsidR="00FF1446">
        <w:t>ет опор на подшипниках качения.</w:t>
      </w:r>
    </w:p>
    <w:p w:rsidR="00F96342" w:rsidRPr="002C4BEA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>Определение коэффициента сцепления фрикционной муфты</w:t>
      </w:r>
      <w:r w:rsidR="00FF1446">
        <w:t>.</w:t>
      </w:r>
    </w:p>
    <w:p w:rsidR="008A32B9" w:rsidRDefault="00F96342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>Определение жесткости станины прибора</w:t>
      </w:r>
      <w:r w:rsidR="00FF1446">
        <w:t>.</w:t>
      </w:r>
    </w:p>
    <w:p w:rsidR="008A32B9" w:rsidRPr="002C4BEA" w:rsidRDefault="008A32B9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>Определение характеристик пары винт-гайка</w:t>
      </w:r>
      <w:r w:rsidR="00FF1446">
        <w:t>.</w:t>
      </w:r>
    </w:p>
    <w:p w:rsidR="008A32B9" w:rsidRPr="005E1F09" w:rsidRDefault="008A32B9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>
        <w:t>Изучение характеристик п</w:t>
      </w:r>
      <w:r w:rsidRPr="005E1F09">
        <w:t>ривод</w:t>
      </w:r>
      <w:r>
        <w:t>а</w:t>
      </w:r>
      <w:r w:rsidRPr="005E1F09">
        <w:t xml:space="preserve"> линейного перемещения стола</w:t>
      </w:r>
      <w:r w:rsidR="00FF1446">
        <w:t xml:space="preserve"> </w:t>
      </w:r>
      <w:r w:rsidRPr="005E1F09">
        <w:t>измерительного прибора.</w:t>
      </w:r>
    </w:p>
    <w:p w:rsidR="00C71047" w:rsidRPr="005E1F09" w:rsidRDefault="008A32B9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>
        <w:t xml:space="preserve">Исследование </w:t>
      </w:r>
      <w:r w:rsidR="00C71047">
        <w:t>параметров п</w:t>
      </w:r>
      <w:r w:rsidR="00C71047" w:rsidRPr="005E1F09">
        <w:t>ривод</w:t>
      </w:r>
      <w:r w:rsidR="00C71047">
        <w:t>а</w:t>
      </w:r>
      <w:r w:rsidR="00C71047" w:rsidRPr="005E1F09">
        <w:t xml:space="preserve"> поворота стола измерительного прибора.</w:t>
      </w:r>
    </w:p>
    <w:p w:rsidR="00F96342" w:rsidRPr="002C4BEA" w:rsidRDefault="00C71047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>
        <w:t>Исследование параметров направляющих прямолинейного движения</w:t>
      </w:r>
    </w:p>
    <w:p w:rsidR="005D7D98" w:rsidRPr="002C4BEA" w:rsidRDefault="005D7D98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>
        <w:t>Исследование параметров</w:t>
      </w:r>
      <w:r w:rsidRPr="002C4BEA">
        <w:t xml:space="preserve"> зубчатой (червячной) передачи.</w:t>
      </w:r>
    </w:p>
    <w:p w:rsidR="00F96342" w:rsidRPr="002C4BEA" w:rsidRDefault="008A32B9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2C4BEA">
        <w:t>Определение</w:t>
      </w:r>
      <w:r>
        <w:t xml:space="preserve"> КПД</w:t>
      </w:r>
      <w:r w:rsidRPr="002C4BEA">
        <w:t xml:space="preserve"> зубчатой передачи</w:t>
      </w:r>
      <w:r w:rsidR="00FF1446">
        <w:t>.</w:t>
      </w:r>
    </w:p>
    <w:p w:rsidR="00F96342" w:rsidRPr="002C4BEA" w:rsidRDefault="008A32B9" w:rsidP="00FF1446">
      <w:pPr>
        <w:pStyle w:val="20"/>
        <w:numPr>
          <w:ilvl w:val="0"/>
          <w:numId w:val="45"/>
        </w:numPr>
        <w:autoSpaceDE/>
        <w:autoSpaceDN/>
        <w:spacing w:after="0" w:line="240" w:lineRule="auto"/>
        <w:ind w:left="426" w:hanging="426"/>
      </w:pPr>
      <w:r w:rsidRPr="00DC7E7D">
        <w:rPr>
          <w:snapToGrid w:val="0"/>
        </w:rPr>
        <w:t xml:space="preserve">Нормирование точности </w:t>
      </w:r>
      <w:r>
        <w:rPr>
          <w:snapToGrid w:val="0"/>
        </w:rPr>
        <w:t xml:space="preserve">и контроль параметров </w:t>
      </w:r>
      <w:r w:rsidRPr="00DC7E7D">
        <w:rPr>
          <w:snapToGrid w:val="0"/>
        </w:rPr>
        <w:t>зубчатых колес</w:t>
      </w:r>
      <w:r w:rsidR="00FF1446">
        <w:t>.</w:t>
      </w:r>
    </w:p>
    <w:p w:rsidR="008A32B9" w:rsidRDefault="008A32B9" w:rsidP="00FF1446">
      <w:pPr>
        <w:numPr>
          <w:ilvl w:val="0"/>
          <w:numId w:val="45"/>
        </w:numPr>
        <w:tabs>
          <w:tab w:val="left" w:pos="426"/>
        </w:tabs>
        <w:ind w:left="426" w:hanging="426"/>
        <w:rPr>
          <w:snapToGrid w:val="0"/>
        </w:rPr>
      </w:pPr>
      <w:r w:rsidRPr="00DC7E7D">
        <w:rPr>
          <w:snapToGrid w:val="0"/>
        </w:rPr>
        <w:t xml:space="preserve">Нормы точности и контроль размеров гладких </w:t>
      </w:r>
      <w:r w:rsidRPr="00825210">
        <w:rPr>
          <w:snapToGrid w:val="0"/>
        </w:rPr>
        <w:t xml:space="preserve">наружных и </w:t>
      </w:r>
      <w:r w:rsidRPr="00825210">
        <w:t>внутренних</w:t>
      </w:r>
      <w:r w:rsidRPr="00DC7E7D">
        <w:t xml:space="preserve"> </w:t>
      </w:r>
      <w:r w:rsidRPr="00DC7E7D">
        <w:rPr>
          <w:snapToGrid w:val="0"/>
        </w:rPr>
        <w:t>цилиндриче</w:t>
      </w:r>
      <w:r>
        <w:rPr>
          <w:snapToGrid w:val="0"/>
        </w:rPr>
        <w:t>ских поверхностей</w:t>
      </w:r>
      <w:r w:rsidRPr="00DC7E7D">
        <w:rPr>
          <w:snapToGrid w:val="0"/>
        </w:rPr>
        <w:t>.</w:t>
      </w:r>
    </w:p>
    <w:p w:rsidR="00C71047" w:rsidRDefault="00C71047" w:rsidP="00C71047">
      <w:pPr>
        <w:tabs>
          <w:tab w:val="left" w:pos="426"/>
        </w:tabs>
        <w:ind w:left="360"/>
        <w:rPr>
          <w:snapToGrid w:val="0"/>
        </w:rPr>
      </w:pPr>
    </w:p>
    <w:p w:rsidR="00C71047" w:rsidRDefault="00C71047" w:rsidP="00C71047">
      <w:pPr>
        <w:jc w:val="center"/>
        <w:rPr>
          <w:b/>
          <w:snapToGrid w:val="0"/>
        </w:rPr>
      </w:pPr>
      <w:r>
        <w:rPr>
          <w:b/>
          <w:snapToGrid w:val="0"/>
        </w:rPr>
        <w:t>Примерное содержание курсового проекта</w:t>
      </w:r>
    </w:p>
    <w:p w:rsidR="00C71047" w:rsidRPr="00EC3585" w:rsidRDefault="00C71047" w:rsidP="00C71047">
      <w:pPr>
        <w:jc w:val="center"/>
        <w:rPr>
          <w:snapToGrid w:val="0"/>
        </w:rPr>
      </w:pPr>
    </w:p>
    <w:p w:rsidR="00F52CDE" w:rsidRDefault="00C71047" w:rsidP="004E7AF3">
      <w:pPr>
        <w:ind w:firstLine="709"/>
        <w:rPr>
          <w:snapToGrid w:val="0"/>
        </w:rPr>
      </w:pPr>
      <w:r w:rsidRPr="00F52CDE">
        <w:rPr>
          <w:snapToGrid w:val="0"/>
        </w:rPr>
        <w:t xml:space="preserve">Целью курсового проекта является закрепление знаний, полученных в ходе изучения дисциплины и навыков использования </w:t>
      </w:r>
      <w:r w:rsidRPr="00645260">
        <w:t>методов проектирования, принципов расчетов прочности и точ</w:t>
      </w:r>
      <w:r w:rsidR="00645260">
        <w:t>ности деталей и узлов приборов</w:t>
      </w:r>
      <w:r w:rsidRPr="00645260">
        <w:rPr>
          <w:snapToGrid w:val="0"/>
        </w:rPr>
        <w:t>.</w:t>
      </w:r>
      <w:r w:rsidRPr="00F52CDE">
        <w:rPr>
          <w:snapToGrid w:val="0"/>
        </w:rPr>
        <w:t xml:space="preserve"> Исходным документом для выполнения курсового проекта является схема прибора и</w:t>
      </w:r>
      <w:r>
        <w:rPr>
          <w:snapToGrid w:val="0"/>
        </w:rPr>
        <w:t xml:space="preserve"> его основные технические характеристики</w:t>
      </w:r>
      <w:r w:rsidRPr="00F52CDE">
        <w:rPr>
          <w:snapToGrid w:val="0"/>
        </w:rPr>
        <w:t>. Курсовой проект включает</w:t>
      </w:r>
      <w:r w:rsidR="00645260">
        <w:rPr>
          <w:snapToGrid w:val="0"/>
        </w:rPr>
        <w:t>:</w:t>
      </w:r>
      <w:r w:rsidRPr="00F52CDE">
        <w:rPr>
          <w:snapToGrid w:val="0"/>
        </w:rPr>
        <w:t xml:space="preserve"> описание конструкции сборочной единицы; выбор, обоснование и </w:t>
      </w:r>
      <w:r w:rsidR="004E7AF3" w:rsidRPr="00F52CDE">
        <w:rPr>
          <w:snapToGrid w:val="0"/>
        </w:rPr>
        <w:t>расчет</w:t>
      </w:r>
      <w:r w:rsidRPr="00F52CDE">
        <w:rPr>
          <w:snapToGrid w:val="0"/>
        </w:rPr>
        <w:t xml:space="preserve"> размеров и требований к детал</w:t>
      </w:r>
      <w:r w:rsidR="004E7AF3" w:rsidRPr="00F52CDE">
        <w:rPr>
          <w:snapToGrid w:val="0"/>
        </w:rPr>
        <w:t>ям</w:t>
      </w:r>
      <w:r w:rsidRPr="00F52CDE">
        <w:rPr>
          <w:snapToGrid w:val="0"/>
        </w:rPr>
        <w:t>,</w:t>
      </w:r>
      <w:r w:rsidR="004E7AF3" w:rsidRPr="00F52CDE">
        <w:rPr>
          <w:snapToGrid w:val="0"/>
        </w:rPr>
        <w:t xml:space="preserve"> расчеты подтверждающие работоспособность прибора, </w:t>
      </w:r>
      <w:r w:rsidRPr="00F52CDE">
        <w:rPr>
          <w:snapToGrid w:val="0"/>
        </w:rPr>
        <w:t>включая</w:t>
      </w:r>
      <w:r w:rsidR="004E7AF3" w:rsidRPr="00F52CDE">
        <w:rPr>
          <w:snapToGrid w:val="0"/>
        </w:rPr>
        <w:t xml:space="preserve"> расчеты на прочность</w:t>
      </w:r>
      <w:r w:rsidRPr="00F52CDE">
        <w:rPr>
          <w:snapToGrid w:val="0"/>
        </w:rPr>
        <w:t xml:space="preserve"> резьбовы</w:t>
      </w:r>
      <w:r w:rsidR="004E7AF3" w:rsidRPr="00F52CDE">
        <w:rPr>
          <w:snapToGrid w:val="0"/>
        </w:rPr>
        <w:t>х деталей</w:t>
      </w:r>
      <w:r w:rsidRPr="00F52CDE">
        <w:rPr>
          <w:snapToGrid w:val="0"/>
        </w:rPr>
        <w:t>, шпоночны</w:t>
      </w:r>
      <w:r w:rsidR="004E7AF3" w:rsidRPr="00F52CDE">
        <w:rPr>
          <w:snapToGrid w:val="0"/>
        </w:rPr>
        <w:t>х</w:t>
      </w:r>
      <w:r w:rsidRPr="00F52CDE">
        <w:rPr>
          <w:snapToGrid w:val="0"/>
        </w:rPr>
        <w:t xml:space="preserve"> и </w:t>
      </w:r>
      <w:r w:rsidR="004E7AF3" w:rsidRPr="00F52CDE">
        <w:rPr>
          <w:snapToGrid w:val="0"/>
        </w:rPr>
        <w:t>др. соединений</w:t>
      </w:r>
      <w:r w:rsidRPr="00F52CDE">
        <w:rPr>
          <w:snapToGrid w:val="0"/>
        </w:rPr>
        <w:t>, зубчаты</w:t>
      </w:r>
      <w:r w:rsidR="004E7AF3" w:rsidRPr="00F52CDE">
        <w:rPr>
          <w:snapToGrid w:val="0"/>
        </w:rPr>
        <w:t>х</w:t>
      </w:r>
      <w:r w:rsidRPr="00F52CDE">
        <w:rPr>
          <w:snapToGrid w:val="0"/>
        </w:rPr>
        <w:t xml:space="preserve"> колес и передач;</w:t>
      </w:r>
      <w:r w:rsidR="004E7AF3" w:rsidRPr="00F52CDE">
        <w:rPr>
          <w:snapToGrid w:val="0"/>
        </w:rPr>
        <w:t xml:space="preserve"> направляющих и опор, валов и др. деталей.</w:t>
      </w:r>
      <w:r w:rsidRPr="00F52CDE">
        <w:rPr>
          <w:snapToGrid w:val="0"/>
        </w:rPr>
        <w:t xml:space="preserve"> В графическую часть курсового проекта входят чертеж общего вида</w:t>
      </w:r>
      <w:r w:rsidR="004E7AF3" w:rsidRPr="00F52CDE">
        <w:rPr>
          <w:snapToGrid w:val="0"/>
        </w:rPr>
        <w:t xml:space="preserve"> прибора (</w:t>
      </w:r>
      <w:r w:rsidRPr="00F52CDE">
        <w:rPr>
          <w:snapToGrid w:val="0"/>
        </w:rPr>
        <w:t>сборочной единицы</w:t>
      </w:r>
      <w:r w:rsidR="004E7AF3" w:rsidRPr="00F52CDE">
        <w:rPr>
          <w:snapToGrid w:val="0"/>
        </w:rPr>
        <w:t>)</w:t>
      </w:r>
      <w:r w:rsidRPr="00F52CDE">
        <w:rPr>
          <w:snapToGrid w:val="0"/>
        </w:rPr>
        <w:t xml:space="preserve"> и рабочие чертежи</w:t>
      </w:r>
      <w:r w:rsidRPr="00DC7E7D">
        <w:rPr>
          <w:snapToGrid w:val="0"/>
        </w:rPr>
        <w:t xml:space="preserve"> типовых деталей, например, вала, втулки, зубчатого колеса.</w:t>
      </w:r>
    </w:p>
    <w:p w:rsidR="00D23554" w:rsidRDefault="00D23554" w:rsidP="004E7AF3">
      <w:pPr>
        <w:ind w:firstLine="709"/>
        <w:rPr>
          <w:caps/>
        </w:rPr>
      </w:pPr>
    </w:p>
    <w:p w:rsidR="00F96342" w:rsidRPr="00645260" w:rsidRDefault="00F52CDE" w:rsidP="00645260">
      <w:pPr>
        <w:pStyle w:val="20"/>
        <w:autoSpaceDE/>
        <w:autoSpaceDN/>
        <w:spacing w:after="0" w:line="240" w:lineRule="auto"/>
        <w:jc w:val="center"/>
        <w:rPr>
          <w:b/>
          <w:bCs/>
        </w:rPr>
      </w:pPr>
      <w:r w:rsidRPr="00645260">
        <w:rPr>
          <w:b/>
          <w:bCs/>
        </w:rPr>
        <w:t>П</w:t>
      </w:r>
      <w:r w:rsidR="004E7AF3" w:rsidRPr="00645260">
        <w:rPr>
          <w:b/>
          <w:bCs/>
        </w:rPr>
        <w:t>римерный перечень тем курсовых проектов</w:t>
      </w:r>
    </w:p>
    <w:p w:rsidR="00D23554" w:rsidRPr="002F12F1" w:rsidRDefault="00D23554" w:rsidP="004E7AF3">
      <w:pPr>
        <w:pStyle w:val="20"/>
        <w:autoSpaceDE/>
        <w:autoSpaceDN/>
        <w:spacing w:after="0" w:line="240" w:lineRule="auto"/>
        <w:ind w:left="709"/>
        <w:jc w:val="left"/>
        <w:rPr>
          <w:bCs/>
          <w:caps/>
          <w:sz w:val="24"/>
          <w:szCs w:val="24"/>
        </w:rPr>
      </w:pPr>
    </w:p>
    <w:p w:rsidR="00645260" w:rsidRDefault="00645260" w:rsidP="0092382C">
      <w:pPr>
        <w:pStyle w:val="20"/>
        <w:numPr>
          <w:ilvl w:val="0"/>
          <w:numId w:val="34"/>
        </w:numPr>
        <w:autoSpaceDE/>
        <w:autoSpaceDN/>
        <w:spacing w:after="0" w:line="240" w:lineRule="auto"/>
        <w:ind w:hanging="720"/>
      </w:pPr>
      <w:r>
        <w:t>Двухкоординатный столик измерительного прибора.</w:t>
      </w:r>
    </w:p>
    <w:p w:rsidR="00F96342" w:rsidRPr="005E1F09" w:rsidRDefault="00F96342" w:rsidP="0092382C">
      <w:pPr>
        <w:pStyle w:val="20"/>
        <w:numPr>
          <w:ilvl w:val="0"/>
          <w:numId w:val="34"/>
        </w:numPr>
        <w:autoSpaceDE/>
        <w:autoSpaceDN/>
        <w:spacing w:after="0" w:line="240" w:lineRule="auto"/>
        <w:ind w:hanging="720"/>
      </w:pPr>
      <w:r w:rsidRPr="005E1F09">
        <w:t>Приспособление для контроля размеров, погрешностей формы или расположения поверхностей типовых деталей.</w:t>
      </w:r>
    </w:p>
    <w:p w:rsidR="00F96342" w:rsidRPr="005E1F09" w:rsidRDefault="00092BE9" w:rsidP="0092382C">
      <w:pPr>
        <w:pStyle w:val="20"/>
        <w:numPr>
          <w:ilvl w:val="0"/>
          <w:numId w:val="34"/>
        </w:numPr>
        <w:autoSpaceDE/>
        <w:autoSpaceDN/>
        <w:spacing w:after="0" w:line="240" w:lineRule="auto"/>
        <w:ind w:hanging="720"/>
      </w:pPr>
      <w:r>
        <w:t>Однок</w:t>
      </w:r>
      <w:r w:rsidR="00F96342" w:rsidRPr="005E1F09">
        <w:t>оординатный столик измерительного прибора.</w:t>
      </w:r>
    </w:p>
    <w:p w:rsidR="00F96342" w:rsidRPr="005E1F09" w:rsidRDefault="00F96342" w:rsidP="0092382C">
      <w:pPr>
        <w:pStyle w:val="20"/>
        <w:numPr>
          <w:ilvl w:val="0"/>
          <w:numId w:val="34"/>
        </w:numPr>
        <w:autoSpaceDE/>
        <w:autoSpaceDN/>
        <w:spacing w:after="0" w:line="240" w:lineRule="auto"/>
        <w:ind w:hanging="720"/>
      </w:pPr>
      <w:r w:rsidRPr="005E1F09">
        <w:lastRenderedPageBreak/>
        <w:t>Привод линейного перемещения стола измерительного прибора.</w:t>
      </w:r>
    </w:p>
    <w:p w:rsidR="00F96342" w:rsidRPr="005E1F09" w:rsidRDefault="00F96342" w:rsidP="0092382C">
      <w:pPr>
        <w:pStyle w:val="20"/>
        <w:numPr>
          <w:ilvl w:val="0"/>
          <w:numId w:val="34"/>
        </w:numPr>
        <w:autoSpaceDE/>
        <w:autoSpaceDN/>
        <w:spacing w:after="0" w:line="240" w:lineRule="auto"/>
        <w:ind w:hanging="720"/>
      </w:pPr>
      <w:r w:rsidRPr="005E1F09">
        <w:t>Привод поворота стола измерительного прибора.</w:t>
      </w:r>
    </w:p>
    <w:p w:rsidR="00F96342" w:rsidRPr="005E1F09" w:rsidRDefault="00F96342" w:rsidP="0092382C">
      <w:pPr>
        <w:pStyle w:val="20"/>
        <w:numPr>
          <w:ilvl w:val="0"/>
          <w:numId w:val="34"/>
        </w:numPr>
        <w:autoSpaceDE/>
        <w:autoSpaceDN/>
        <w:spacing w:after="0" w:line="240" w:lineRule="auto"/>
        <w:ind w:hanging="720"/>
      </w:pPr>
      <w:r w:rsidRPr="005E1F09">
        <w:t xml:space="preserve">Привод линейного перемещения оптической системы прибора. </w:t>
      </w:r>
    </w:p>
    <w:p w:rsidR="00F96342" w:rsidRPr="00241616" w:rsidRDefault="00F96342" w:rsidP="0092382C">
      <w:pPr>
        <w:pStyle w:val="20"/>
        <w:numPr>
          <w:ilvl w:val="0"/>
          <w:numId w:val="34"/>
        </w:numPr>
        <w:autoSpaceDE/>
        <w:autoSpaceDN/>
        <w:spacing w:after="0" w:line="240" w:lineRule="auto"/>
        <w:ind w:hanging="720"/>
      </w:pPr>
      <w:r w:rsidRPr="005E1F09">
        <w:t>Привод перемещения технологического лазера.</w:t>
      </w:r>
    </w:p>
    <w:p w:rsidR="00DF2F76" w:rsidRPr="00241616" w:rsidRDefault="00DF2F76" w:rsidP="00F96342">
      <w:pPr>
        <w:pStyle w:val="20"/>
        <w:autoSpaceDE/>
        <w:autoSpaceDN/>
        <w:spacing w:after="0" w:line="240" w:lineRule="auto"/>
      </w:pPr>
    </w:p>
    <w:p w:rsidR="00DF2F76" w:rsidRPr="00645260" w:rsidRDefault="00F52CDE" w:rsidP="00645260">
      <w:pPr>
        <w:pStyle w:val="20"/>
        <w:autoSpaceDE/>
        <w:autoSpaceDN/>
        <w:spacing w:after="0" w:line="240" w:lineRule="auto"/>
        <w:jc w:val="center"/>
        <w:rPr>
          <w:b/>
          <w:bCs/>
          <w:caps/>
        </w:rPr>
      </w:pPr>
      <w:r w:rsidRPr="00645260">
        <w:rPr>
          <w:b/>
          <w:bCs/>
        </w:rPr>
        <w:t>Примерная тематика расчетно-графической работы</w:t>
      </w:r>
    </w:p>
    <w:p w:rsidR="00DF2F76" w:rsidRPr="00A34891" w:rsidRDefault="00DF2F76" w:rsidP="00DF2F76">
      <w:pPr>
        <w:pStyle w:val="20"/>
        <w:spacing w:after="0" w:line="240" w:lineRule="auto"/>
        <w:ind w:left="709"/>
        <w:jc w:val="center"/>
        <w:rPr>
          <w:b/>
          <w:bCs/>
          <w:caps/>
        </w:rPr>
      </w:pPr>
    </w:p>
    <w:p w:rsidR="00DF2F76" w:rsidRPr="003062DD" w:rsidRDefault="00DF2F76" w:rsidP="00DF2F76">
      <w:pPr>
        <w:pStyle w:val="20"/>
        <w:numPr>
          <w:ilvl w:val="0"/>
          <w:numId w:val="33"/>
        </w:numPr>
        <w:autoSpaceDE/>
        <w:autoSpaceDN/>
        <w:spacing w:after="0" w:line="228" w:lineRule="auto"/>
      </w:pPr>
      <w:r w:rsidRPr="003062DD">
        <w:t>Выполнение расчета привода стола контрольно-измерительного прибора (проектировочный и проверочный расчеты)</w:t>
      </w:r>
    </w:p>
    <w:p w:rsidR="00DF2F76" w:rsidRPr="003062DD" w:rsidRDefault="00DF2F76" w:rsidP="00DF2F76">
      <w:pPr>
        <w:pStyle w:val="20"/>
        <w:numPr>
          <w:ilvl w:val="0"/>
          <w:numId w:val="33"/>
        </w:numPr>
        <w:autoSpaceDE/>
        <w:autoSpaceDN/>
        <w:spacing w:after="0" w:line="228" w:lineRule="auto"/>
      </w:pPr>
      <w:r w:rsidRPr="003062DD">
        <w:t>Оформление чертежей узлов и деталей</w:t>
      </w:r>
    </w:p>
    <w:p w:rsidR="00DF2F76" w:rsidRPr="00DF2F76" w:rsidRDefault="00DF2F76" w:rsidP="00F96342">
      <w:pPr>
        <w:pStyle w:val="20"/>
        <w:autoSpaceDE/>
        <w:autoSpaceDN/>
        <w:spacing w:after="0" w:line="240" w:lineRule="auto"/>
        <w:rPr>
          <w:lang w:val="en-US"/>
        </w:rPr>
      </w:pPr>
    </w:p>
    <w:p w:rsidR="00F52CDE" w:rsidRDefault="00B9430D" w:rsidP="00F52CDE">
      <w:pPr>
        <w:pStyle w:val="a5"/>
        <w:ind w:firstLine="546"/>
        <w:jc w:val="center"/>
        <w:rPr>
          <w:b/>
          <w:bCs/>
        </w:rPr>
      </w:pPr>
      <w:r>
        <w:rPr>
          <w:b/>
          <w:bCs/>
        </w:rPr>
        <w:t xml:space="preserve">Методы </w:t>
      </w:r>
      <w:r w:rsidR="00F52CDE" w:rsidRPr="00C76B48">
        <w:rPr>
          <w:b/>
          <w:bCs/>
        </w:rPr>
        <w:t>обучения</w:t>
      </w:r>
    </w:p>
    <w:p w:rsidR="00F52CDE" w:rsidRPr="00EC3585" w:rsidRDefault="00F52CDE" w:rsidP="00F52CDE">
      <w:pPr>
        <w:pStyle w:val="a5"/>
        <w:ind w:firstLine="546"/>
        <w:jc w:val="center"/>
        <w:rPr>
          <w:bCs/>
          <w:sz w:val="24"/>
          <w:szCs w:val="24"/>
        </w:rPr>
      </w:pPr>
    </w:p>
    <w:p w:rsidR="00F52CDE" w:rsidRPr="00C76B48" w:rsidRDefault="00F52CDE" w:rsidP="00F52CDE">
      <w:pPr>
        <w:pStyle w:val="a5"/>
        <w:ind w:firstLine="709"/>
      </w:pPr>
      <w:r w:rsidRPr="00C76B48">
        <w:t xml:space="preserve">Основными методами обучения, отвечающими целям изучения </w:t>
      </w:r>
      <w:r>
        <w:t xml:space="preserve">учебной </w:t>
      </w:r>
      <w:r w:rsidRPr="00C76B48">
        <w:t>дисциплины, являются:</w:t>
      </w:r>
    </w:p>
    <w:p w:rsidR="00F52CDE" w:rsidRPr="00C76B48" w:rsidRDefault="00F52CDE" w:rsidP="00F52CDE">
      <w:pPr>
        <w:pStyle w:val="a5"/>
        <w:tabs>
          <w:tab w:val="num" w:pos="960"/>
        </w:tabs>
        <w:ind w:firstLine="709"/>
      </w:pPr>
      <w:r>
        <w:t xml:space="preserve">- </w:t>
      </w:r>
      <w:r w:rsidRPr="00C76B48"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F52CDE" w:rsidRPr="00C76B48" w:rsidRDefault="00F52CDE" w:rsidP="00F52CDE">
      <w:pPr>
        <w:pStyle w:val="a5"/>
        <w:tabs>
          <w:tab w:val="num" w:pos="960"/>
        </w:tabs>
        <w:ind w:firstLine="709"/>
      </w:pPr>
      <w:r>
        <w:t xml:space="preserve">- </w:t>
      </w:r>
      <w:r w:rsidRPr="00C76B48">
        <w:t>элементы учебно-исследовательской деятельности, реализ</w:t>
      </w:r>
      <w:r>
        <w:t>уемые на практических и лабораторных занятиях</w:t>
      </w:r>
      <w:r w:rsidRPr="00C76B48">
        <w:t xml:space="preserve"> и при самостоятельной работе;</w:t>
      </w:r>
    </w:p>
    <w:p w:rsidR="00F52CDE" w:rsidRPr="00C76B48" w:rsidRDefault="00F52CDE" w:rsidP="00F52CDE">
      <w:pPr>
        <w:pStyle w:val="a5"/>
        <w:tabs>
          <w:tab w:val="num" w:pos="960"/>
        </w:tabs>
        <w:ind w:firstLine="709"/>
      </w:pPr>
      <w:r>
        <w:t xml:space="preserve">- </w:t>
      </w:r>
      <w:r w:rsidRPr="00C76B48">
        <w:t>коммуникативные технологии (дискуссия, учебные дебаты, «мозговой штурм» и другие формы и методы), реализуемые на практических занятиях и конференциях;</w:t>
      </w:r>
    </w:p>
    <w:p w:rsidR="00D23554" w:rsidRPr="00C73C92" w:rsidRDefault="00F52CDE" w:rsidP="00C73C92">
      <w:pPr>
        <w:pStyle w:val="a5"/>
        <w:ind w:firstLine="709"/>
      </w:pPr>
      <w:r>
        <w:t xml:space="preserve">- </w:t>
      </w:r>
      <w:r w:rsidRPr="00C76B48">
        <w:t>проектные технологии, используемые при проектировании конкретного объекта, реализуемые при выполнении курсовой работы.</w:t>
      </w:r>
    </w:p>
    <w:p w:rsidR="00D23554" w:rsidRDefault="00D23554" w:rsidP="00F52CDE">
      <w:pPr>
        <w:pStyle w:val="af3"/>
        <w:ind w:left="0"/>
        <w:jc w:val="center"/>
        <w:rPr>
          <w:b/>
        </w:rPr>
      </w:pPr>
    </w:p>
    <w:p w:rsidR="00F52CDE" w:rsidRPr="009B7444" w:rsidRDefault="00645260" w:rsidP="00A545B8">
      <w:pPr>
        <w:pStyle w:val="af3"/>
        <w:spacing w:after="0"/>
        <w:ind w:left="0"/>
        <w:jc w:val="center"/>
        <w:rPr>
          <w:b/>
        </w:rPr>
      </w:pPr>
      <w:r>
        <w:rPr>
          <w:b/>
        </w:rPr>
        <w:br w:type="page"/>
      </w:r>
      <w:r w:rsidR="00F52CDE" w:rsidRPr="009B7444">
        <w:rPr>
          <w:b/>
        </w:rPr>
        <w:t xml:space="preserve">Примерный перечень контрольных вопросов и заданий </w:t>
      </w:r>
    </w:p>
    <w:p w:rsidR="00E353E5" w:rsidRDefault="00F52CDE" w:rsidP="00A545B8">
      <w:pPr>
        <w:pStyle w:val="af3"/>
        <w:spacing w:after="0"/>
        <w:ind w:left="0"/>
        <w:jc w:val="center"/>
        <w:rPr>
          <w:b/>
        </w:rPr>
      </w:pPr>
      <w:r w:rsidRPr="009B7444">
        <w:rPr>
          <w:b/>
        </w:rPr>
        <w:t>для самостоятельной работы</w:t>
      </w:r>
    </w:p>
    <w:p w:rsidR="00E353E5" w:rsidRDefault="00E353E5" w:rsidP="00F52CDE">
      <w:pPr>
        <w:pStyle w:val="af3"/>
        <w:ind w:left="0"/>
        <w:jc w:val="center"/>
        <w:rPr>
          <w:b/>
        </w:rPr>
      </w:pP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Чертеж общего вида. Основные требования, содержание, проставляемые размеры. Технические требования на чертеже общего вида.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Виды соединений деталей приборов. Резьбовые соединения. Виды резьбовых соединений.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Типы резьб</w:t>
      </w:r>
      <w:r>
        <w:rPr>
          <w:rFonts w:ascii="Times New Roman" w:hAnsi="Times New Roman"/>
          <w:sz w:val="28"/>
          <w:szCs w:val="28"/>
        </w:rPr>
        <w:t>овых соединений. Стандартизация</w:t>
      </w:r>
      <w:r w:rsidRPr="00B06C40">
        <w:rPr>
          <w:rFonts w:ascii="Times New Roman" w:hAnsi="Times New Roman"/>
          <w:sz w:val="28"/>
          <w:szCs w:val="28"/>
        </w:rPr>
        <w:t xml:space="preserve"> резьб</w:t>
      </w:r>
      <w:r w:rsidR="00C919CA">
        <w:rPr>
          <w:rFonts w:ascii="Times New Roman" w:hAnsi="Times New Roman"/>
          <w:sz w:val="28"/>
          <w:szCs w:val="28"/>
        </w:rPr>
        <w:t>овых деталей</w:t>
      </w:r>
      <w:r w:rsidRPr="00B06C40">
        <w:rPr>
          <w:rFonts w:ascii="Times New Roman" w:hAnsi="Times New Roman"/>
          <w:sz w:val="28"/>
          <w:szCs w:val="28"/>
        </w:rPr>
        <w:t>. Прочность винта.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Расчет болтовых соединений на разрыв и на срез.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Стандартизация крепежных резьб. Условие самоторможения. Условия прочности винта</w:t>
      </w:r>
      <w:r w:rsidR="00C919CA">
        <w:rPr>
          <w:rFonts w:ascii="Times New Roman" w:hAnsi="Times New Roman"/>
          <w:sz w:val="28"/>
          <w:szCs w:val="28"/>
        </w:rPr>
        <w:t xml:space="preserve"> и гайки</w:t>
      </w:r>
      <w:r w:rsidRPr="00B06C40">
        <w:rPr>
          <w:rFonts w:ascii="Times New Roman" w:hAnsi="Times New Roman"/>
          <w:sz w:val="28"/>
          <w:szCs w:val="28"/>
        </w:rPr>
        <w:t>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Заклепочные соединения. Расчет прочности соединений.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Шпоночные соединения. Срез шпонки. Смятие шпонки.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Штифтовые соединения вала и ступицы. Условие равнопрочности. Применение фиксирующих штифтов.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Механические передачи. Основные виды. Передачи зацеплением и фрикционные передачи.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Передача цилиндрическими колесами. Расчет зубчатых передач на изгиб зуба.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Проектирование зубчатых передач. Выбор модуля.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Червячные и конические передачи. Проверочный расчет передач. Условие самоторможения.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Расчет зубчатых передач на контактную прочность.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Зубчатые механизмы. Стандартизация эвольвентного зацепления. Методы нарезания колес.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Ременные передачи. Виды передач. Достоинства и недостатки. Форма ремней. Напряжения в ремнях.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Контактные напряжения во фрикционных передачах. Передаваемый момент.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Силы во фрикционных передачах. Необходимая сила нажатия роликов. Вариаторы.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Конструирование валов и осей. Передача крутящего момента и осевой силы.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Расчет валов на жесткость при изгибе и кручении.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 xml:space="preserve">Расчет валов редуктора на </w:t>
      </w:r>
      <w:r w:rsidR="00C919CA">
        <w:rPr>
          <w:rFonts w:ascii="Times New Roman" w:hAnsi="Times New Roman"/>
          <w:sz w:val="28"/>
          <w:szCs w:val="28"/>
        </w:rPr>
        <w:t xml:space="preserve">прочность при </w:t>
      </w:r>
      <w:r w:rsidRPr="00B06C40">
        <w:rPr>
          <w:rFonts w:ascii="Times New Roman" w:hAnsi="Times New Roman"/>
          <w:sz w:val="28"/>
          <w:szCs w:val="28"/>
        </w:rPr>
        <w:t>изгиб</w:t>
      </w:r>
      <w:r w:rsidR="00C919CA">
        <w:rPr>
          <w:rFonts w:ascii="Times New Roman" w:hAnsi="Times New Roman"/>
          <w:sz w:val="28"/>
          <w:szCs w:val="28"/>
        </w:rPr>
        <w:t>е</w:t>
      </w:r>
      <w:r w:rsidRPr="00B06C40">
        <w:rPr>
          <w:rFonts w:ascii="Times New Roman" w:hAnsi="Times New Roman"/>
          <w:sz w:val="28"/>
          <w:szCs w:val="28"/>
        </w:rPr>
        <w:t xml:space="preserve"> и кручение.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Муфты. Типы муфт. Соединительные муфты.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Сцепные муфты. Подвижные муфты.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Компенсирующие муфты. Упругие муфты.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Виды муфт. Жесткие и упругие муфты.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Центробежные и обгонные муфты.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Предохранительные муфты. Расчет передаваемого момента (предельного).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Расчет фрикционных муфт. Необходимое осевое усилие.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Опоры скольжения. Виды трения. Расчет диаметра вала в подшипнике скольжения.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Упругие опоры. Область применения. Расчеты.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Подшипники качения. Виды и типы подшипников. Выбор типа подшипника в зависимости от нагрузки. Контактные напряжения.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Выбор подшипников качения. Расчет долговечности подшипников.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Передача винт-гайка. Разновидности передачи. Материал элементов. Выбор зазоров. Межвитковое давление.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Передача винт-гайка. Расчет диаметра винта. Проверка продольной устойчивости ходового винта. Необходимый крутящий момент.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Направляющие. Виды и формы. Трение в направляющих скольжения. Условие заклинивания.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Направляющие качения. Расчеты. Назначение. Форма. Конструктивные особенности.</w:t>
      </w:r>
    </w:p>
    <w:p w:rsidR="000E6E20" w:rsidRPr="00B06C4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Упругие элементы приборов. Виды и назначение пружин. Расчет плоских пружин. Упругие направляющие.</w:t>
      </w:r>
    </w:p>
    <w:p w:rsidR="000E6E20" w:rsidRPr="00C919CA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C919CA">
        <w:rPr>
          <w:rFonts w:ascii="Times New Roman" w:hAnsi="Times New Roman"/>
          <w:sz w:val="28"/>
          <w:szCs w:val="28"/>
        </w:rPr>
        <w:t>Пружи</w:t>
      </w:r>
      <w:r w:rsidR="00C919CA" w:rsidRPr="00C919CA">
        <w:rPr>
          <w:rFonts w:ascii="Times New Roman" w:hAnsi="Times New Roman"/>
          <w:sz w:val="28"/>
          <w:szCs w:val="28"/>
        </w:rPr>
        <w:t xml:space="preserve">ны сжатия-растяжения (винтовые), </w:t>
      </w:r>
      <w:r w:rsidRPr="00C919CA">
        <w:rPr>
          <w:rFonts w:ascii="Times New Roman" w:hAnsi="Times New Roman"/>
          <w:sz w:val="28"/>
          <w:szCs w:val="28"/>
        </w:rPr>
        <w:t>деформация и напряжение в витках. Расчет винтовых пружин. Жесткость и прочность пружины.</w:t>
      </w:r>
    </w:p>
    <w:p w:rsidR="000E6E20" w:rsidRDefault="000E6E20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B06C40">
        <w:rPr>
          <w:rFonts w:ascii="Times New Roman" w:hAnsi="Times New Roman"/>
          <w:sz w:val="28"/>
          <w:szCs w:val="28"/>
        </w:rPr>
        <w:t>Плоские и спиральные пружины. Материал пружин. Напряжения в спиральной плоской пружине.</w:t>
      </w:r>
    </w:p>
    <w:p w:rsidR="00E353E5" w:rsidRPr="00FF1446" w:rsidRDefault="00C919CA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FF1446">
        <w:rPr>
          <w:rFonts w:ascii="Times New Roman" w:hAnsi="Times New Roman"/>
          <w:sz w:val="28"/>
          <w:szCs w:val="28"/>
        </w:rPr>
        <w:t>Т</w:t>
      </w:r>
      <w:r w:rsidR="00E353E5" w:rsidRPr="00FF1446">
        <w:rPr>
          <w:rFonts w:ascii="Times New Roman" w:hAnsi="Times New Roman"/>
          <w:sz w:val="28"/>
          <w:szCs w:val="28"/>
        </w:rPr>
        <w:t>ребования к точности размеров на чертежах</w:t>
      </w:r>
      <w:r w:rsidR="00FF1446">
        <w:rPr>
          <w:rFonts w:ascii="Times New Roman" w:hAnsi="Times New Roman"/>
          <w:sz w:val="28"/>
          <w:szCs w:val="28"/>
        </w:rPr>
        <w:t>.</w:t>
      </w:r>
    </w:p>
    <w:p w:rsidR="00E353E5" w:rsidRPr="00FF1446" w:rsidRDefault="00C919CA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FF1446">
        <w:rPr>
          <w:rFonts w:ascii="Times New Roman" w:hAnsi="Times New Roman"/>
          <w:sz w:val="28"/>
          <w:szCs w:val="28"/>
        </w:rPr>
        <w:t xml:space="preserve">Смысл </w:t>
      </w:r>
      <w:r w:rsidR="00E353E5" w:rsidRPr="00FF1446">
        <w:rPr>
          <w:rFonts w:ascii="Times New Roman" w:hAnsi="Times New Roman"/>
          <w:sz w:val="28"/>
          <w:szCs w:val="28"/>
        </w:rPr>
        <w:t>термин</w:t>
      </w:r>
      <w:r w:rsidRPr="00FF1446">
        <w:rPr>
          <w:rFonts w:ascii="Times New Roman" w:hAnsi="Times New Roman"/>
          <w:sz w:val="28"/>
          <w:szCs w:val="28"/>
        </w:rPr>
        <w:t>ов</w:t>
      </w:r>
      <w:r w:rsidR="00E353E5" w:rsidRPr="00FF1446">
        <w:rPr>
          <w:rFonts w:ascii="Times New Roman" w:hAnsi="Times New Roman"/>
          <w:sz w:val="28"/>
          <w:szCs w:val="28"/>
        </w:rPr>
        <w:t xml:space="preserve"> «номинальная поверхность», «реальная поверхность», «прилегающий элемент», «отклонение формы», «допуск формы».</w:t>
      </w:r>
    </w:p>
    <w:p w:rsidR="00E353E5" w:rsidRPr="00FF1446" w:rsidRDefault="00E353E5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FF1446">
        <w:rPr>
          <w:rFonts w:ascii="Times New Roman" w:hAnsi="Times New Roman"/>
          <w:sz w:val="28"/>
          <w:szCs w:val="28"/>
        </w:rPr>
        <w:t>Какие допуски</w:t>
      </w:r>
      <w:r w:rsidR="000E6E20" w:rsidRPr="00FF1446">
        <w:rPr>
          <w:rFonts w:ascii="Times New Roman" w:hAnsi="Times New Roman"/>
          <w:sz w:val="28"/>
          <w:szCs w:val="28"/>
        </w:rPr>
        <w:t xml:space="preserve"> размеров и</w:t>
      </w:r>
      <w:r w:rsidRPr="00FF1446">
        <w:rPr>
          <w:rFonts w:ascii="Times New Roman" w:hAnsi="Times New Roman"/>
          <w:sz w:val="28"/>
          <w:szCs w:val="28"/>
        </w:rPr>
        <w:t xml:space="preserve"> формы стандартизованы</w:t>
      </w:r>
      <w:r w:rsidR="00FF1446">
        <w:rPr>
          <w:rFonts w:ascii="Times New Roman" w:hAnsi="Times New Roman"/>
          <w:sz w:val="28"/>
          <w:szCs w:val="28"/>
        </w:rPr>
        <w:t>.</w:t>
      </w:r>
    </w:p>
    <w:p w:rsidR="00E353E5" w:rsidRPr="00FF1446" w:rsidRDefault="00E353E5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FF1446">
        <w:rPr>
          <w:rFonts w:ascii="Times New Roman" w:hAnsi="Times New Roman"/>
          <w:sz w:val="28"/>
          <w:szCs w:val="28"/>
        </w:rPr>
        <w:t xml:space="preserve">Как обозначаются допуски </w:t>
      </w:r>
      <w:r w:rsidR="000E6E20" w:rsidRPr="00FF1446">
        <w:rPr>
          <w:rFonts w:ascii="Times New Roman" w:hAnsi="Times New Roman"/>
          <w:sz w:val="28"/>
          <w:szCs w:val="28"/>
        </w:rPr>
        <w:t xml:space="preserve">размеров и </w:t>
      </w:r>
      <w:r w:rsidRPr="00FF1446">
        <w:rPr>
          <w:rFonts w:ascii="Times New Roman" w:hAnsi="Times New Roman"/>
          <w:sz w:val="28"/>
          <w:szCs w:val="28"/>
        </w:rPr>
        <w:t>формы на чертежах</w:t>
      </w:r>
      <w:r w:rsidR="00FF1446">
        <w:rPr>
          <w:rFonts w:ascii="Times New Roman" w:hAnsi="Times New Roman"/>
          <w:sz w:val="28"/>
          <w:szCs w:val="28"/>
        </w:rPr>
        <w:t>.</w:t>
      </w:r>
    </w:p>
    <w:p w:rsidR="00E353E5" w:rsidRPr="00FF1446" w:rsidRDefault="00C919CA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FF1446">
        <w:rPr>
          <w:rFonts w:ascii="Times New Roman" w:hAnsi="Times New Roman"/>
          <w:sz w:val="28"/>
          <w:szCs w:val="28"/>
        </w:rPr>
        <w:t xml:space="preserve">Смысл </w:t>
      </w:r>
      <w:r w:rsidR="00E353E5" w:rsidRPr="00FF1446">
        <w:rPr>
          <w:rFonts w:ascii="Times New Roman" w:hAnsi="Times New Roman"/>
          <w:sz w:val="28"/>
          <w:szCs w:val="28"/>
        </w:rPr>
        <w:t>термин</w:t>
      </w:r>
      <w:r w:rsidRPr="00FF1446">
        <w:rPr>
          <w:rFonts w:ascii="Times New Roman" w:hAnsi="Times New Roman"/>
          <w:sz w:val="28"/>
          <w:szCs w:val="28"/>
        </w:rPr>
        <w:t>ов</w:t>
      </w:r>
      <w:r w:rsidR="00E353E5" w:rsidRPr="00FF1446">
        <w:rPr>
          <w:rFonts w:ascii="Times New Roman" w:hAnsi="Times New Roman"/>
          <w:sz w:val="28"/>
          <w:szCs w:val="28"/>
        </w:rPr>
        <w:t xml:space="preserve"> «номинальное расположение поверхностей», «реальное расположение поверхностей», «базовый элемент», «отклонение расположения», «допуск расположения».</w:t>
      </w:r>
    </w:p>
    <w:p w:rsidR="00E353E5" w:rsidRPr="00FF1446" w:rsidRDefault="00E353E5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FF1446">
        <w:rPr>
          <w:rFonts w:ascii="Times New Roman" w:hAnsi="Times New Roman"/>
          <w:sz w:val="28"/>
          <w:szCs w:val="28"/>
        </w:rPr>
        <w:t>Какие допуски расположения стандартизованы</w:t>
      </w:r>
      <w:r w:rsidR="00FF1446">
        <w:rPr>
          <w:rFonts w:ascii="Times New Roman" w:hAnsi="Times New Roman"/>
          <w:sz w:val="28"/>
          <w:szCs w:val="28"/>
        </w:rPr>
        <w:t>.</w:t>
      </w:r>
    </w:p>
    <w:p w:rsidR="00E353E5" w:rsidRPr="00FF1446" w:rsidRDefault="00E353E5" w:rsidP="00FF1446">
      <w:pPr>
        <w:pStyle w:val="af8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FF1446">
        <w:rPr>
          <w:rFonts w:ascii="Times New Roman" w:hAnsi="Times New Roman"/>
          <w:sz w:val="28"/>
          <w:szCs w:val="28"/>
        </w:rPr>
        <w:t>Как обозначаются допуски расположения на чертежах</w:t>
      </w:r>
      <w:r w:rsidR="00FF1446">
        <w:rPr>
          <w:rFonts w:ascii="Times New Roman" w:hAnsi="Times New Roman"/>
          <w:sz w:val="28"/>
          <w:szCs w:val="28"/>
        </w:rPr>
        <w:t>.</w:t>
      </w:r>
    </w:p>
    <w:p w:rsidR="00F96342" w:rsidRPr="00AB105F" w:rsidRDefault="00F96342" w:rsidP="00FF1446">
      <w:pPr>
        <w:pStyle w:val="20"/>
        <w:autoSpaceDE/>
        <w:autoSpaceDN/>
        <w:spacing w:after="0" w:line="240" w:lineRule="auto"/>
        <w:ind w:left="550"/>
      </w:pPr>
    </w:p>
    <w:sectPr w:rsidR="00F96342" w:rsidRPr="00AB105F" w:rsidSect="00012B8B">
      <w:pgSz w:w="11907" w:h="16840" w:code="9"/>
      <w:pgMar w:top="1134" w:right="851" w:bottom="1134" w:left="1644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D43" w:rsidRDefault="00DD5D43">
      <w:r>
        <w:separator/>
      </w:r>
    </w:p>
  </w:endnote>
  <w:endnote w:type="continuationSeparator" w:id="0">
    <w:p w:rsidR="00DD5D43" w:rsidRDefault="00DD5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CBC" w:rsidRDefault="001D1CB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D43" w:rsidRDefault="00DD5D43">
      <w:r>
        <w:separator/>
      </w:r>
    </w:p>
  </w:footnote>
  <w:footnote w:type="continuationSeparator" w:id="0">
    <w:p w:rsidR="00DD5D43" w:rsidRDefault="00DD5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CBC" w:rsidRDefault="00666DD2" w:rsidP="0091403D">
    <w:pPr>
      <w:pStyle w:val="ae"/>
      <w:jc w:val="center"/>
    </w:pPr>
    <w:r>
      <w:fldChar w:fldCharType="begin"/>
    </w:r>
    <w:r w:rsidR="001D1CBC">
      <w:instrText>PAGE   \* MERGEFORMAT</w:instrText>
    </w:r>
    <w:r>
      <w:fldChar w:fldCharType="separate"/>
    </w:r>
    <w:r w:rsidR="00D24229">
      <w:rPr>
        <w:noProof/>
      </w:rPr>
      <w:t>17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F85B86"/>
    <w:multiLevelType w:val="multilevel"/>
    <w:tmpl w:val="3AD2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3071C4"/>
    <w:multiLevelType w:val="hybridMultilevel"/>
    <w:tmpl w:val="0A7EC5FC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0CFF3F45"/>
    <w:multiLevelType w:val="multilevel"/>
    <w:tmpl w:val="F954AB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7A21BA"/>
    <w:multiLevelType w:val="multilevel"/>
    <w:tmpl w:val="4B30CF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3526BC"/>
    <w:multiLevelType w:val="singleLevel"/>
    <w:tmpl w:val="EA4858C6"/>
    <w:lvl w:ilvl="0">
      <w:start w:val="1"/>
      <w:numFmt w:val="bullet"/>
      <w:lvlText w:val=""/>
      <w:lvlJc w:val="left"/>
      <w:pPr>
        <w:tabs>
          <w:tab w:val="num" w:pos="1080"/>
        </w:tabs>
        <w:ind w:left="1021" w:hanging="301"/>
      </w:pPr>
      <w:rPr>
        <w:rFonts w:ascii="Symbol" w:hAnsi="Symbol" w:hint="default"/>
      </w:rPr>
    </w:lvl>
  </w:abstractNum>
  <w:abstractNum w:abstractNumId="6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DCB3167"/>
    <w:multiLevelType w:val="singleLevel"/>
    <w:tmpl w:val="D80000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8">
    <w:nsid w:val="23D9681C"/>
    <w:multiLevelType w:val="multilevel"/>
    <w:tmpl w:val="815C4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9C63928"/>
    <w:multiLevelType w:val="hybridMultilevel"/>
    <w:tmpl w:val="2EAAAF2A"/>
    <w:lvl w:ilvl="0" w:tplc="6C4043C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2B533A36"/>
    <w:multiLevelType w:val="singleLevel"/>
    <w:tmpl w:val="B8CAA7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2">
    <w:nsid w:val="2F297EE8"/>
    <w:multiLevelType w:val="hybridMultilevel"/>
    <w:tmpl w:val="D1AC5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E366DA"/>
    <w:multiLevelType w:val="hybridMultilevel"/>
    <w:tmpl w:val="E116A74A"/>
    <w:lvl w:ilvl="0" w:tplc="1A92BF5C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30E5785F"/>
    <w:multiLevelType w:val="multilevel"/>
    <w:tmpl w:val="359E39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E24D71"/>
    <w:multiLevelType w:val="hybridMultilevel"/>
    <w:tmpl w:val="37786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212F66"/>
    <w:multiLevelType w:val="hybridMultilevel"/>
    <w:tmpl w:val="419A1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89D15DE"/>
    <w:multiLevelType w:val="hybridMultilevel"/>
    <w:tmpl w:val="12324480"/>
    <w:lvl w:ilvl="0" w:tplc="6A00E0D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0">
    <w:nsid w:val="46B8402E"/>
    <w:multiLevelType w:val="hybridMultilevel"/>
    <w:tmpl w:val="C0E46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A9D35C3"/>
    <w:multiLevelType w:val="hybridMultilevel"/>
    <w:tmpl w:val="88E68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D5EB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D5D33F3"/>
    <w:multiLevelType w:val="multilevel"/>
    <w:tmpl w:val="8416C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EE54C6"/>
    <w:multiLevelType w:val="singleLevel"/>
    <w:tmpl w:val="91084D36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</w:abstractNum>
  <w:abstractNum w:abstractNumId="26">
    <w:nsid w:val="4F552D7D"/>
    <w:multiLevelType w:val="hybridMultilevel"/>
    <w:tmpl w:val="BBAC2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D438B5"/>
    <w:multiLevelType w:val="hybridMultilevel"/>
    <w:tmpl w:val="A5E4CB0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BD341EA6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50587FB0"/>
    <w:multiLevelType w:val="singleLevel"/>
    <w:tmpl w:val="91084D36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</w:abstractNum>
  <w:abstractNum w:abstractNumId="29">
    <w:nsid w:val="513F120C"/>
    <w:multiLevelType w:val="hybridMultilevel"/>
    <w:tmpl w:val="296A16B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0">
    <w:nsid w:val="51C67257"/>
    <w:multiLevelType w:val="multilevel"/>
    <w:tmpl w:val="5A54D76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4576471"/>
    <w:multiLevelType w:val="hybridMultilevel"/>
    <w:tmpl w:val="445C055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2">
    <w:nsid w:val="565A0626"/>
    <w:multiLevelType w:val="hybridMultilevel"/>
    <w:tmpl w:val="078854AE"/>
    <w:lvl w:ilvl="0" w:tplc="B94077A4">
      <w:start w:val="1"/>
      <w:numFmt w:val="bullet"/>
      <w:lvlText w:val=""/>
      <w:lvlJc w:val="left"/>
      <w:pPr>
        <w:tabs>
          <w:tab w:val="num" w:pos="680"/>
        </w:tabs>
        <w:ind w:firstLine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F028EA"/>
    <w:multiLevelType w:val="hybridMultilevel"/>
    <w:tmpl w:val="8BE8DE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4B65BF"/>
    <w:multiLevelType w:val="multilevel"/>
    <w:tmpl w:val="3EB0628E"/>
    <w:lvl w:ilvl="0">
      <w:numFmt w:val="bullet"/>
      <w:lvlText w:val="–"/>
      <w:lvlJc w:val="left"/>
      <w:pPr>
        <w:tabs>
          <w:tab w:val="num" w:pos="1060"/>
        </w:tabs>
        <w:ind w:left="10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0444EED"/>
    <w:multiLevelType w:val="hybridMultilevel"/>
    <w:tmpl w:val="2C6EE89C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6">
    <w:nsid w:val="64345CB3"/>
    <w:multiLevelType w:val="multilevel"/>
    <w:tmpl w:val="F96655E0"/>
    <w:lvl w:ilvl="0">
      <w:start w:val="1"/>
      <w:numFmt w:val="lowerLetter"/>
      <w:lvlText w:val="%1)"/>
      <w:lvlJc w:val="left"/>
      <w:pPr>
        <w:tabs>
          <w:tab w:val="num" w:pos="1800"/>
        </w:tabs>
        <w:ind w:left="873"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7">
    <w:nsid w:val="648E73E2"/>
    <w:multiLevelType w:val="singleLevel"/>
    <w:tmpl w:val="91084D36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</w:abstractNum>
  <w:abstractNum w:abstractNumId="38">
    <w:nsid w:val="64F5474D"/>
    <w:multiLevelType w:val="hybridMultilevel"/>
    <w:tmpl w:val="D9C274F8"/>
    <w:lvl w:ilvl="0" w:tplc="CCA44002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58603C9"/>
    <w:multiLevelType w:val="hybridMultilevel"/>
    <w:tmpl w:val="EB0CF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56364F"/>
    <w:multiLevelType w:val="hybridMultilevel"/>
    <w:tmpl w:val="444EF8BC"/>
    <w:lvl w:ilvl="0" w:tplc="6A00E0D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1713972"/>
    <w:multiLevelType w:val="hybridMultilevel"/>
    <w:tmpl w:val="EEA26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F60F8F"/>
    <w:multiLevelType w:val="multilevel"/>
    <w:tmpl w:val="2E6C3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DEC0EA9"/>
    <w:multiLevelType w:val="multilevel"/>
    <w:tmpl w:val="583413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F801797"/>
    <w:multiLevelType w:val="hybridMultilevel"/>
    <w:tmpl w:val="49EC62D0"/>
    <w:lvl w:ilvl="0" w:tplc="701662C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24"/>
  </w:num>
  <w:num w:numId="4">
    <w:abstractNumId w:val="34"/>
  </w:num>
  <w:num w:numId="5">
    <w:abstractNumId w:val="8"/>
  </w:num>
  <w:num w:numId="6">
    <w:abstractNumId w:val="42"/>
  </w:num>
  <w:num w:numId="7">
    <w:abstractNumId w:val="36"/>
  </w:num>
  <w:num w:numId="8">
    <w:abstractNumId w:val="23"/>
  </w:num>
  <w:num w:numId="9">
    <w:abstractNumId w:val="5"/>
  </w:num>
  <w:num w:numId="10">
    <w:abstractNumId w:val="28"/>
  </w:num>
  <w:num w:numId="11">
    <w:abstractNumId w:val="25"/>
  </w:num>
  <w:num w:numId="12">
    <w:abstractNumId w:val="37"/>
  </w:num>
  <w:num w:numId="13">
    <w:abstractNumId w:val="7"/>
  </w:num>
  <w:num w:numId="14">
    <w:abstractNumId w:val="11"/>
  </w:num>
  <w:num w:numId="15">
    <w:abstractNumId w:val="44"/>
  </w:num>
  <w:num w:numId="16">
    <w:abstractNumId w:val="2"/>
  </w:num>
  <w:num w:numId="17">
    <w:abstractNumId w:val="9"/>
  </w:num>
  <w:num w:numId="18">
    <w:abstractNumId w:val="29"/>
  </w:num>
  <w:num w:numId="19">
    <w:abstractNumId w:val="13"/>
  </w:num>
  <w:num w:numId="20">
    <w:abstractNumId w:val="35"/>
  </w:num>
  <w:num w:numId="21">
    <w:abstractNumId w:val="17"/>
  </w:num>
  <w:num w:numId="22">
    <w:abstractNumId w:val="38"/>
  </w:num>
  <w:num w:numId="23">
    <w:abstractNumId w:val="31"/>
  </w:num>
  <w:num w:numId="24">
    <w:abstractNumId w:val="20"/>
  </w:num>
  <w:num w:numId="25">
    <w:abstractNumId w:val="16"/>
  </w:num>
  <w:num w:numId="26">
    <w:abstractNumId w:val="21"/>
  </w:num>
  <w:num w:numId="27">
    <w:abstractNumId w:val="6"/>
  </w:num>
  <w:num w:numId="28">
    <w:abstractNumId w:val="0"/>
  </w:num>
  <w:num w:numId="29">
    <w:abstractNumId w:val="10"/>
  </w:num>
  <w:num w:numId="30">
    <w:abstractNumId w:val="27"/>
  </w:num>
  <w:num w:numId="31">
    <w:abstractNumId w:val="32"/>
  </w:num>
  <w:num w:numId="32">
    <w:abstractNumId w:val="40"/>
  </w:num>
  <w:num w:numId="33">
    <w:abstractNumId w:val="18"/>
  </w:num>
  <w:num w:numId="34">
    <w:abstractNumId w:val="26"/>
  </w:num>
  <w:num w:numId="35">
    <w:abstractNumId w:val="15"/>
  </w:num>
  <w:num w:numId="36">
    <w:abstractNumId w:val="41"/>
  </w:num>
  <w:num w:numId="37">
    <w:abstractNumId w:val="19"/>
  </w:num>
  <w:num w:numId="38">
    <w:abstractNumId w:val="12"/>
  </w:num>
  <w:num w:numId="39">
    <w:abstractNumId w:val="39"/>
  </w:num>
  <w:num w:numId="40">
    <w:abstractNumId w:val="43"/>
  </w:num>
  <w:num w:numId="41">
    <w:abstractNumId w:val="4"/>
  </w:num>
  <w:num w:numId="42">
    <w:abstractNumId w:val="14"/>
  </w:num>
  <w:num w:numId="43">
    <w:abstractNumId w:val="3"/>
  </w:num>
  <w:num w:numId="44">
    <w:abstractNumId w:val="22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A70"/>
    <w:rsid w:val="00012B8B"/>
    <w:rsid w:val="00031F0C"/>
    <w:rsid w:val="0005540D"/>
    <w:rsid w:val="000574E4"/>
    <w:rsid w:val="000575E9"/>
    <w:rsid w:val="00091FA2"/>
    <w:rsid w:val="00092BE9"/>
    <w:rsid w:val="000A60A2"/>
    <w:rsid w:val="000B400C"/>
    <w:rsid w:val="000B4BAE"/>
    <w:rsid w:val="000C6061"/>
    <w:rsid w:val="000D0B96"/>
    <w:rsid w:val="000D59A9"/>
    <w:rsid w:val="000E17AF"/>
    <w:rsid w:val="000E6E20"/>
    <w:rsid w:val="000F6762"/>
    <w:rsid w:val="00100B8E"/>
    <w:rsid w:val="001161AE"/>
    <w:rsid w:val="001330C1"/>
    <w:rsid w:val="00165B1D"/>
    <w:rsid w:val="00184CFF"/>
    <w:rsid w:val="00193AF8"/>
    <w:rsid w:val="00193BC5"/>
    <w:rsid w:val="00194562"/>
    <w:rsid w:val="0019518F"/>
    <w:rsid w:val="001955FF"/>
    <w:rsid w:val="001A6565"/>
    <w:rsid w:val="001D1CBC"/>
    <w:rsid w:val="001D4587"/>
    <w:rsid w:val="001D741F"/>
    <w:rsid w:val="001E1232"/>
    <w:rsid w:val="001E4F41"/>
    <w:rsid w:val="001E6375"/>
    <w:rsid w:val="001F1B16"/>
    <w:rsid w:val="002039BE"/>
    <w:rsid w:val="002109C9"/>
    <w:rsid w:val="0024138C"/>
    <w:rsid w:val="00241616"/>
    <w:rsid w:val="0024377E"/>
    <w:rsid w:val="00253C98"/>
    <w:rsid w:val="00260431"/>
    <w:rsid w:val="00262C7C"/>
    <w:rsid w:val="0027216C"/>
    <w:rsid w:val="00274B5B"/>
    <w:rsid w:val="002967BF"/>
    <w:rsid w:val="002A141C"/>
    <w:rsid w:val="002A3FE4"/>
    <w:rsid w:val="002B34E6"/>
    <w:rsid w:val="002B65FC"/>
    <w:rsid w:val="002C4BEA"/>
    <w:rsid w:val="002C7A35"/>
    <w:rsid w:val="002E1A39"/>
    <w:rsid w:val="002F12F1"/>
    <w:rsid w:val="003062DD"/>
    <w:rsid w:val="00315C57"/>
    <w:rsid w:val="00316279"/>
    <w:rsid w:val="00327450"/>
    <w:rsid w:val="00351B9B"/>
    <w:rsid w:val="00354F8B"/>
    <w:rsid w:val="003620F0"/>
    <w:rsid w:val="00375F9B"/>
    <w:rsid w:val="003A0B84"/>
    <w:rsid w:val="003B441D"/>
    <w:rsid w:val="003B7298"/>
    <w:rsid w:val="003C3639"/>
    <w:rsid w:val="003D604A"/>
    <w:rsid w:val="003F3824"/>
    <w:rsid w:val="00410322"/>
    <w:rsid w:val="00413F88"/>
    <w:rsid w:val="004536D2"/>
    <w:rsid w:val="00474A86"/>
    <w:rsid w:val="00497368"/>
    <w:rsid w:val="004B604F"/>
    <w:rsid w:val="004C61C3"/>
    <w:rsid w:val="004D0E7C"/>
    <w:rsid w:val="004D1623"/>
    <w:rsid w:val="004D20CA"/>
    <w:rsid w:val="004E5863"/>
    <w:rsid w:val="004E7AF3"/>
    <w:rsid w:val="004F7B8D"/>
    <w:rsid w:val="0050787D"/>
    <w:rsid w:val="005336A8"/>
    <w:rsid w:val="00543464"/>
    <w:rsid w:val="00563F66"/>
    <w:rsid w:val="00577A70"/>
    <w:rsid w:val="0059067A"/>
    <w:rsid w:val="005947F5"/>
    <w:rsid w:val="00597903"/>
    <w:rsid w:val="005B54E2"/>
    <w:rsid w:val="005B5A08"/>
    <w:rsid w:val="005B62D8"/>
    <w:rsid w:val="005D7D98"/>
    <w:rsid w:val="005E1F09"/>
    <w:rsid w:val="005E7555"/>
    <w:rsid w:val="006142D4"/>
    <w:rsid w:val="0061513E"/>
    <w:rsid w:val="00621400"/>
    <w:rsid w:val="00621F44"/>
    <w:rsid w:val="00625FA1"/>
    <w:rsid w:val="006317C2"/>
    <w:rsid w:val="00632F1D"/>
    <w:rsid w:val="00633D2B"/>
    <w:rsid w:val="006412C7"/>
    <w:rsid w:val="00645260"/>
    <w:rsid w:val="006656CE"/>
    <w:rsid w:val="00666DD2"/>
    <w:rsid w:val="00670832"/>
    <w:rsid w:val="006713BC"/>
    <w:rsid w:val="0068408F"/>
    <w:rsid w:val="006B154A"/>
    <w:rsid w:val="006B197E"/>
    <w:rsid w:val="006E0990"/>
    <w:rsid w:val="006F0737"/>
    <w:rsid w:val="00700DB5"/>
    <w:rsid w:val="0072385C"/>
    <w:rsid w:val="00746250"/>
    <w:rsid w:val="00782D85"/>
    <w:rsid w:val="007975E7"/>
    <w:rsid w:val="007B5824"/>
    <w:rsid w:val="007C035A"/>
    <w:rsid w:val="007D264C"/>
    <w:rsid w:val="007D4389"/>
    <w:rsid w:val="007E1010"/>
    <w:rsid w:val="007E12BA"/>
    <w:rsid w:val="007E3F84"/>
    <w:rsid w:val="00804A14"/>
    <w:rsid w:val="008501B4"/>
    <w:rsid w:val="008603FE"/>
    <w:rsid w:val="00860C19"/>
    <w:rsid w:val="00873897"/>
    <w:rsid w:val="008A2D66"/>
    <w:rsid w:val="008A32B9"/>
    <w:rsid w:val="008B7AD0"/>
    <w:rsid w:val="008C65BC"/>
    <w:rsid w:val="008D30CB"/>
    <w:rsid w:val="008D5E74"/>
    <w:rsid w:val="008E0BC1"/>
    <w:rsid w:val="008E72C8"/>
    <w:rsid w:val="008E7F08"/>
    <w:rsid w:val="008F7F98"/>
    <w:rsid w:val="0091013E"/>
    <w:rsid w:val="0091172A"/>
    <w:rsid w:val="0091403D"/>
    <w:rsid w:val="00922DB6"/>
    <w:rsid w:val="0092382C"/>
    <w:rsid w:val="009269C5"/>
    <w:rsid w:val="00927E0A"/>
    <w:rsid w:val="00971BE6"/>
    <w:rsid w:val="00974C6E"/>
    <w:rsid w:val="009B2149"/>
    <w:rsid w:val="009B7CC0"/>
    <w:rsid w:val="009C429B"/>
    <w:rsid w:val="009E46E4"/>
    <w:rsid w:val="009E676F"/>
    <w:rsid w:val="00A03A00"/>
    <w:rsid w:val="00A25C88"/>
    <w:rsid w:val="00A341FE"/>
    <w:rsid w:val="00A34891"/>
    <w:rsid w:val="00A36A95"/>
    <w:rsid w:val="00A40438"/>
    <w:rsid w:val="00A42F86"/>
    <w:rsid w:val="00A447C5"/>
    <w:rsid w:val="00A53B4E"/>
    <w:rsid w:val="00A545B8"/>
    <w:rsid w:val="00A82D84"/>
    <w:rsid w:val="00A85296"/>
    <w:rsid w:val="00AB105F"/>
    <w:rsid w:val="00AB3148"/>
    <w:rsid w:val="00AC30AA"/>
    <w:rsid w:val="00B32958"/>
    <w:rsid w:val="00B32CB3"/>
    <w:rsid w:val="00B44E5B"/>
    <w:rsid w:val="00B53DC7"/>
    <w:rsid w:val="00B53E7F"/>
    <w:rsid w:val="00B56D15"/>
    <w:rsid w:val="00B7215E"/>
    <w:rsid w:val="00B859BE"/>
    <w:rsid w:val="00B9430D"/>
    <w:rsid w:val="00B95D33"/>
    <w:rsid w:val="00BF2D6D"/>
    <w:rsid w:val="00BF67B3"/>
    <w:rsid w:val="00C32322"/>
    <w:rsid w:val="00C50441"/>
    <w:rsid w:val="00C55500"/>
    <w:rsid w:val="00C57553"/>
    <w:rsid w:val="00C71047"/>
    <w:rsid w:val="00C73C92"/>
    <w:rsid w:val="00C90174"/>
    <w:rsid w:val="00C919CA"/>
    <w:rsid w:val="00CA2C9D"/>
    <w:rsid w:val="00CA7775"/>
    <w:rsid w:val="00CB0BEC"/>
    <w:rsid w:val="00CB795D"/>
    <w:rsid w:val="00CC0820"/>
    <w:rsid w:val="00CD398D"/>
    <w:rsid w:val="00CF12FF"/>
    <w:rsid w:val="00CF3ADE"/>
    <w:rsid w:val="00D20F57"/>
    <w:rsid w:val="00D23554"/>
    <w:rsid w:val="00D24229"/>
    <w:rsid w:val="00D274E1"/>
    <w:rsid w:val="00D332EE"/>
    <w:rsid w:val="00D455A7"/>
    <w:rsid w:val="00D57BCE"/>
    <w:rsid w:val="00D73D84"/>
    <w:rsid w:val="00D75284"/>
    <w:rsid w:val="00D85B98"/>
    <w:rsid w:val="00D86633"/>
    <w:rsid w:val="00D87746"/>
    <w:rsid w:val="00DA3CEE"/>
    <w:rsid w:val="00DB423D"/>
    <w:rsid w:val="00DB59BE"/>
    <w:rsid w:val="00DC315F"/>
    <w:rsid w:val="00DD5D43"/>
    <w:rsid w:val="00DD68F7"/>
    <w:rsid w:val="00DE2533"/>
    <w:rsid w:val="00DF2F76"/>
    <w:rsid w:val="00DF5EF3"/>
    <w:rsid w:val="00E126F9"/>
    <w:rsid w:val="00E16542"/>
    <w:rsid w:val="00E17857"/>
    <w:rsid w:val="00E23D72"/>
    <w:rsid w:val="00E353E5"/>
    <w:rsid w:val="00E378E4"/>
    <w:rsid w:val="00E51B6F"/>
    <w:rsid w:val="00E62075"/>
    <w:rsid w:val="00E63962"/>
    <w:rsid w:val="00E72365"/>
    <w:rsid w:val="00E74673"/>
    <w:rsid w:val="00EA486F"/>
    <w:rsid w:val="00EA708C"/>
    <w:rsid w:val="00EB140E"/>
    <w:rsid w:val="00EB1657"/>
    <w:rsid w:val="00EB25CF"/>
    <w:rsid w:val="00EC48E4"/>
    <w:rsid w:val="00EC7EF2"/>
    <w:rsid w:val="00EE56E0"/>
    <w:rsid w:val="00EE77CF"/>
    <w:rsid w:val="00EF6123"/>
    <w:rsid w:val="00F03356"/>
    <w:rsid w:val="00F13B14"/>
    <w:rsid w:val="00F21C31"/>
    <w:rsid w:val="00F3429F"/>
    <w:rsid w:val="00F37C8F"/>
    <w:rsid w:val="00F42664"/>
    <w:rsid w:val="00F45300"/>
    <w:rsid w:val="00F45E19"/>
    <w:rsid w:val="00F52CDE"/>
    <w:rsid w:val="00F57070"/>
    <w:rsid w:val="00F637B9"/>
    <w:rsid w:val="00F87FC4"/>
    <w:rsid w:val="00F9273C"/>
    <w:rsid w:val="00F96342"/>
    <w:rsid w:val="00F96914"/>
    <w:rsid w:val="00F96DD5"/>
    <w:rsid w:val="00FA3678"/>
    <w:rsid w:val="00FD689E"/>
    <w:rsid w:val="00FF1446"/>
    <w:rsid w:val="00FF2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0"/>
    <w:lsdException w:name="footer" w:uiPriority="0" w:unhideWhenUsed="0"/>
    <w:lsdException w:name="caption" w:uiPriority="35" w:qFormat="1"/>
    <w:lsdException w:name="footnote reference" w:uiPriority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53"/>
    <w:pPr>
      <w:autoSpaceDE w:val="0"/>
      <w:autoSpaceDN w:val="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378E4"/>
    <w:pPr>
      <w:keepNext/>
      <w:autoSpaceDE/>
      <w:autoSpaceDN/>
      <w:jc w:val="left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666DD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666DD2"/>
    <w:pPr>
      <w:keepNext/>
      <w:spacing w:before="360" w:after="240"/>
      <w:jc w:val="center"/>
    </w:pPr>
    <w:rPr>
      <w:b/>
      <w:bCs/>
      <w:caps/>
    </w:rPr>
  </w:style>
  <w:style w:type="paragraph" w:customStyle="1" w:styleId="2">
    <w:name w:val="заголовок 2"/>
    <w:basedOn w:val="a"/>
    <w:next w:val="a"/>
    <w:uiPriority w:val="99"/>
    <w:rsid w:val="00666DD2"/>
    <w:pPr>
      <w:keepNext/>
      <w:spacing w:before="240" w:after="120"/>
      <w:jc w:val="center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666DD2"/>
    <w:pPr>
      <w:keepNext/>
      <w:spacing w:before="80" w:after="40"/>
      <w:ind w:firstLine="720"/>
      <w:jc w:val="left"/>
    </w:pPr>
    <w:rPr>
      <w:b/>
      <w:bCs/>
      <w:i/>
      <w:iCs/>
    </w:rPr>
  </w:style>
  <w:style w:type="paragraph" w:customStyle="1" w:styleId="4">
    <w:name w:val="заголовок 4"/>
    <w:basedOn w:val="a"/>
    <w:next w:val="a"/>
    <w:uiPriority w:val="99"/>
    <w:rsid w:val="00666DD2"/>
    <w:pPr>
      <w:keepNext/>
      <w:jc w:val="center"/>
    </w:pPr>
    <w:rPr>
      <w:b/>
      <w:bCs/>
      <w:i/>
      <w:iCs/>
      <w:sz w:val="24"/>
      <w:szCs w:val="24"/>
    </w:rPr>
  </w:style>
  <w:style w:type="character" w:customStyle="1" w:styleId="a3">
    <w:name w:val="Основной шрифт"/>
    <w:uiPriority w:val="99"/>
    <w:rsid w:val="00666DD2"/>
  </w:style>
  <w:style w:type="paragraph" w:styleId="a4">
    <w:name w:val="Normal (Web)"/>
    <w:basedOn w:val="a"/>
    <w:uiPriority w:val="99"/>
    <w:rsid w:val="00666DD2"/>
    <w:rPr>
      <w:sz w:val="24"/>
      <w:szCs w:val="24"/>
      <w:lang w:val="en-US"/>
    </w:rPr>
  </w:style>
  <w:style w:type="paragraph" w:styleId="a5">
    <w:name w:val="footer"/>
    <w:basedOn w:val="a"/>
    <w:link w:val="a6"/>
    <w:uiPriority w:val="99"/>
    <w:rsid w:val="00666DD2"/>
    <w:pPr>
      <w:tabs>
        <w:tab w:val="center" w:pos="4153"/>
        <w:tab w:val="right" w:pos="8306"/>
      </w:tabs>
    </w:pPr>
    <w:rPr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66DD2"/>
    <w:rPr>
      <w:rFonts w:cs="Times New Roman"/>
      <w:sz w:val="28"/>
      <w:szCs w:val="28"/>
    </w:rPr>
  </w:style>
  <w:style w:type="character" w:customStyle="1" w:styleId="a7">
    <w:name w:val="номер страницы"/>
    <w:uiPriority w:val="99"/>
    <w:rsid w:val="00666DD2"/>
    <w:rPr>
      <w:rFonts w:cs="Times New Roman"/>
    </w:rPr>
  </w:style>
  <w:style w:type="paragraph" w:customStyle="1" w:styleId="a8">
    <w:name w:val="текст сноски"/>
    <w:basedOn w:val="a"/>
    <w:uiPriority w:val="99"/>
    <w:rsid w:val="00666DD2"/>
    <w:rPr>
      <w:sz w:val="20"/>
      <w:szCs w:val="20"/>
    </w:rPr>
  </w:style>
  <w:style w:type="paragraph" w:styleId="a9">
    <w:name w:val="Body Text"/>
    <w:basedOn w:val="a"/>
    <w:link w:val="aa"/>
    <w:uiPriority w:val="99"/>
    <w:rsid w:val="00666DD2"/>
    <w:pPr>
      <w:ind w:firstLine="720"/>
    </w:pPr>
    <w:rPr>
      <w:lang/>
    </w:rPr>
  </w:style>
  <w:style w:type="character" w:customStyle="1" w:styleId="aa">
    <w:name w:val="Основной текст Знак"/>
    <w:link w:val="a9"/>
    <w:uiPriority w:val="99"/>
    <w:semiHidden/>
    <w:locked/>
    <w:rsid w:val="00666DD2"/>
    <w:rPr>
      <w:rFonts w:cs="Times New Roman"/>
      <w:sz w:val="28"/>
      <w:szCs w:val="28"/>
    </w:rPr>
  </w:style>
  <w:style w:type="character" w:customStyle="1" w:styleId="ab">
    <w:name w:val="знак сноски"/>
    <w:uiPriority w:val="99"/>
    <w:rsid w:val="00666DD2"/>
    <w:rPr>
      <w:rFonts w:cs="Times New Roman"/>
      <w:vertAlign w:val="superscript"/>
    </w:rPr>
  </w:style>
  <w:style w:type="paragraph" w:styleId="20">
    <w:name w:val="Body Text 2"/>
    <w:basedOn w:val="a"/>
    <w:link w:val="21"/>
    <w:uiPriority w:val="99"/>
    <w:rsid w:val="003B441D"/>
    <w:pPr>
      <w:spacing w:after="120" w:line="480" w:lineRule="auto"/>
    </w:pPr>
    <w:rPr>
      <w:lang/>
    </w:rPr>
  </w:style>
  <w:style w:type="character" w:customStyle="1" w:styleId="21">
    <w:name w:val="Основной текст 2 Знак"/>
    <w:link w:val="20"/>
    <w:uiPriority w:val="99"/>
    <w:semiHidden/>
    <w:locked/>
    <w:rsid w:val="00666DD2"/>
    <w:rPr>
      <w:rFonts w:cs="Times New Roman"/>
      <w:sz w:val="28"/>
      <w:szCs w:val="28"/>
    </w:rPr>
  </w:style>
  <w:style w:type="paragraph" w:customStyle="1" w:styleId="12">
    <w:name w:val="Стиль1"/>
    <w:basedOn w:val="a"/>
    <w:uiPriority w:val="99"/>
    <w:rsid w:val="00666DD2"/>
    <w:pPr>
      <w:keepNext/>
      <w:spacing w:before="480" w:after="360"/>
      <w:jc w:val="center"/>
    </w:pPr>
    <w:rPr>
      <w:b/>
      <w:bCs/>
      <w:smallCaps/>
      <w:sz w:val="32"/>
      <w:szCs w:val="32"/>
    </w:rPr>
  </w:style>
  <w:style w:type="paragraph" w:styleId="30">
    <w:name w:val="Body Text 3"/>
    <w:basedOn w:val="a"/>
    <w:link w:val="31"/>
    <w:rsid w:val="00666DD2"/>
    <w:pPr>
      <w:spacing w:line="312" w:lineRule="auto"/>
      <w:jc w:val="center"/>
    </w:pPr>
    <w:rPr>
      <w:sz w:val="16"/>
      <w:szCs w:val="16"/>
      <w:lang/>
    </w:rPr>
  </w:style>
  <w:style w:type="character" w:customStyle="1" w:styleId="31">
    <w:name w:val="Основной текст 3 Знак"/>
    <w:link w:val="30"/>
    <w:locked/>
    <w:rsid w:val="00666DD2"/>
    <w:rPr>
      <w:rFonts w:cs="Times New Roman"/>
      <w:sz w:val="16"/>
      <w:szCs w:val="16"/>
    </w:rPr>
  </w:style>
  <w:style w:type="paragraph" w:customStyle="1" w:styleId="ac">
    <w:name w:val="Согласование"/>
    <w:basedOn w:val="a"/>
    <w:uiPriority w:val="99"/>
    <w:rsid w:val="00666DD2"/>
    <w:pPr>
      <w:spacing w:line="360" w:lineRule="auto"/>
      <w:ind w:left="5103"/>
    </w:pPr>
  </w:style>
  <w:style w:type="paragraph" w:styleId="22">
    <w:name w:val="Body Text Indent 2"/>
    <w:basedOn w:val="a"/>
    <w:link w:val="23"/>
    <w:uiPriority w:val="99"/>
    <w:rsid w:val="00666DD2"/>
    <w:pPr>
      <w:spacing w:line="360" w:lineRule="auto"/>
      <w:ind w:left="1678" w:hanging="1678"/>
    </w:pPr>
    <w:rPr>
      <w:lang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666DD2"/>
    <w:rPr>
      <w:rFonts w:cs="Times New Roman"/>
      <w:sz w:val="28"/>
      <w:szCs w:val="28"/>
    </w:rPr>
  </w:style>
  <w:style w:type="character" w:styleId="ad">
    <w:name w:val="page number"/>
    <w:uiPriority w:val="99"/>
    <w:rsid w:val="00666DD2"/>
    <w:rPr>
      <w:rFonts w:cs="Times New Roman"/>
    </w:rPr>
  </w:style>
  <w:style w:type="paragraph" w:styleId="ae">
    <w:name w:val="header"/>
    <w:basedOn w:val="a"/>
    <w:link w:val="af"/>
    <w:uiPriority w:val="99"/>
    <w:rsid w:val="00E378E4"/>
    <w:pPr>
      <w:tabs>
        <w:tab w:val="center" w:pos="4677"/>
        <w:tab w:val="right" w:pos="9355"/>
      </w:tabs>
    </w:pPr>
    <w:rPr>
      <w:lang/>
    </w:rPr>
  </w:style>
  <w:style w:type="character" w:customStyle="1" w:styleId="af">
    <w:name w:val="Верхний колонтитул Знак"/>
    <w:link w:val="ae"/>
    <w:uiPriority w:val="99"/>
    <w:locked/>
    <w:rsid w:val="00666DD2"/>
    <w:rPr>
      <w:rFonts w:cs="Times New Roman"/>
      <w:sz w:val="28"/>
      <w:szCs w:val="28"/>
    </w:rPr>
  </w:style>
  <w:style w:type="paragraph" w:styleId="32">
    <w:name w:val="Body Text Indent 3"/>
    <w:basedOn w:val="a"/>
    <w:link w:val="33"/>
    <w:uiPriority w:val="99"/>
    <w:semiHidden/>
    <w:rsid w:val="00F96914"/>
    <w:pPr>
      <w:autoSpaceDE/>
      <w:autoSpaceDN/>
      <w:spacing w:after="120" w:line="276" w:lineRule="auto"/>
      <w:ind w:left="283"/>
      <w:jc w:val="left"/>
    </w:pPr>
    <w:rPr>
      <w:rFonts w:ascii="Calibri" w:hAnsi="Calibri"/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F96914"/>
    <w:rPr>
      <w:rFonts w:ascii="Calibri" w:hAnsi="Calibri" w:cs="Calibri"/>
      <w:sz w:val="16"/>
      <w:szCs w:val="16"/>
      <w:lang w:val="ru-RU" w:eastAsia="ru-RU"/>
    </w:rPr>
  </w:style>
  <w:style w:type="paragraph" w:styleId="af0">
    <w:name w:val="Block Text"/>
    <w:basedOn w:val="a"/>
    <w:uiPriority w:val="99"/>
    <w:rsid w:val="00D57BCE"/>
    <w:pPr>
      <w:autoSpaceDE/>
      <w:autoSpaceDN/>
      <w:ind w:left="34" w:right="-1047" w:firstLine="686"/>
    </w:pPr>
    <w:rPr>
      <w:sz w:val="24"/>
      <w:szCs w:val="24"/>
    </w:rPr>
  </w:style>
  <w:style w:type="character" w:customStyle="1" w:styleId="apple-style-span">
    <w:name w:val="apple-style-span"/>
    <w:rsid w:val="007B5824"/>
  </w:style>
  <w:style w:type="paragraph" w:styleId="af1">
    <w:name w:val="Balloon Text"/>
    <w:basedOn w:val="a"/>
    <w:link w:val="af2"/>
    <w:uiPriority w:val="99"/>
    <w:semiHidden/>
    <w:unhideWhenUsed/>
    <w:rsid w:val="008D5E74"/>
    <w:rPr>
      <w:rFonts w:ascii="Tahoma" w:hAnsi="Tahoma"/>
      <w:sz w:val="16"/>
      <w:szCs w:val="16"/>
      <w:lang/>
    </w:rPr>
  </w:style>
  <w:style w:type="character" w:customStyle="1" w:styleId="af2">
    <w:name w:val="Текст выноски Знак"/>
    <w:link w:val="af1"/>
    <w:uiPriority w:val="99"/>
    <w:semiHidden/>
    <w:locked/>
    <w:rsid w:val="008D5E74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semiHidden/>
    <w:unhideWhenUsed/>
    <w:rsid w:val="007E1010"/>
    <w:pPr>
      <w:spacing w:after="120"/>
      <w:ind w:left="283"/>
    </w:pPr>
    <w:rPr>
      <w:lang/>
    </w:rPr>
  </w:style>
  <w:style w:type="character" w:customStyle="1" w:styleId="af4">
    <w:name w:val="Основной текст с отступом Знак"/>
    <w:link w:val="af3"/>
    <w:uiPriority w:val="99"/>
    <w:semiHidden/>
    <w:rsid w:val="007E1010"/>
    <w:rPr>
      <w:sz w:val="28"/>
      <w:szCs w:val="28"/>
    </w:rPr>
  </w:style>
  <w:style w:type="paragraph" w:styleId="af5">
    <w:name w:val="footnote text"/>
    <w:basedOn w:val="a"/>
    <w:link w:val="af6"/>
    <w:semiHidden/>
    <w:unhideWhenUsed/>
    <w:rsid w:val="00CB0BEC"/>
    <w:pPr>
      <w:autoSpaceDE/>
      <w:autoSpaceDN/>
      <w:jc w:val="left"/>
    </w:pPr>
    <w:rPr>
      <w:rFonts w:eastAsia="Calibri"/>
      <w:sz w:val="20"/>
      <w:szCs w:val="20"/>
      <w:lang w:eastAsia="en-US"/>
    </w:rPr>
  </w:style>
  <w:style w:type="character" w:customStyle="1" w:styleId="af6">
    <w:name w:val="Текст сноски Знак"/>
    <w:link w:val="af5"/>
    <w:semiHidden/>
    <w:rsid w:val="00CB0BEC"/>
    <w:rPr>
      <w:rFonts w:eastAsia="Calibri"/>
      <w:sz w:val="20"/>
      <w:szCs w:val="20"/>
      <w:lang w:eastAsia="en-US"/>
    </w:rPr>
  </w:style>
  <w:style w:type="character" w:styleId="af7">
    <w:name w:val="footnote reference"/>
    <w:semiHidden/>
    <w:unhideWhenUsed/>
    <w:rsid w:val="00CB0BEC"/>
    <w:rPr>
      <w:vertAlign w:val="superscript"/>
    </w:rPr>
  </w:style>
  <w:style w:type="paragraph" w:styleId="af8">
    <w:name w:val="List Paragraph"/>
    <w:basedOn w:val="a"/>
    <w:uiPriority w:val="34"/>
    <w:qFormat/>
    <w:rsid w:val="000E6E20"/>
    <w:pPr>
      <w:autoSpaceDE/>
      <w:autoSpaceDN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Основной текст_"/>
    <w:link w:val="13"/>
    <w:rsid w:val="00091FA2"/>
    <w:rPr>
      <w:sz w:val="15"/>
      <w:szCs w:val="15"/>
      <w:shd w:val="clear" w:color="auto" w:fill="FFFFFF"/>
    </w:rPr>
  </w:style>
  <w:style w:type="paragraph" w:customStyle="1" w:styleId="13">
    <w:name w:val="Основной текст1"/>
    <w:basedOn w:val="a"/>
    <w:link w:val="af9"/>
    <w:rsid w:val="00091FA2"/>
    <w:pPr>
      <w:shd w:val="clear" w:color="auto" w:fill="FFFFFF"/>
      <w:autoSpaceDE/>
      <w:autoSpaceDN/>
      <w:spacing w:line="187" w:lineRule="exact"/>
      <w:jc w:val="left"/>
    </w:pPr>
    <w:rPr>
      <w:sz w:val="15"/>
      <w:szCs w:val="15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37AD9-79CC-43C0-A663-F13B8FB4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5653</Words>
  <Characters>32224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УМУ</Company>
  <LinksUpToDate>false</LinksUpToDate>
  <CharactersWithSpaces>37802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Дана</dc:creator>
  <cp:lastModifiedBy>User</cp:lastModifiedBy>
  <cp:revision>2</cp:revision>
  <cp:lastPrinted>2015-06-26T10:36:00Z</cp:lastPrinted>
  <dcterms:created xsi:type="dcterms:W3CDTF">2015-08-17T06:33:00Z</dcterms:created>
  <dcterms:modified xsi:type="dcterms:W3CDTF">2015-08-17T06:33:00Z</dcterms:modified>
</cp:coreProperties>
</file>